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EF5" w:rsidRPr="00681B51" w:rsidRDefault="003C5F7C" w:rsidP="00821EF5">
      <w:pPr>
        <w:pStyle w:val="Title"/>
        <w:rPr>
          <w:noProof/>
          <w:szCs w:val="24"/>
          <w:rtl/>
        </w:rPr>
      </w:pPr>
      <w:r>
        <w:rPr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.5pt;margin-top:-.3pt;width:45pt;height:23.1pt;z-index:251660288">
            <v:textbox style="mso-next-textbox:#_x0000_s1028">
              <w:txbxContent>
                <w:p w:rsidR="00821EF5" w:rsidRPr="00727776" w:rsidRDefault="00821EF5" w:rsidP="00821EF5">
                  <w:pPr>
                    <w:pStyle w:val="Heading9"/>
                    <w:ind w:left="0" w:right="0"/>
                    <w:rPr>
                      <w:rFonts w:asciiTheme="majorBidi" w:hAnsiTheme="majorBidi" w:cstheme="majorBidi"/>
                      <w:b w:val="0"/>
                      <w:bCs w:val="0"/>
                      <w:noProof w:val="0"/>
                      <w:sz w:val="28"/>
                      <w:szCs w:val="28"/>
                      <w:rtl/>
                    </w:rPr>
                  </w:pPr>
                  <w:r w:rsidRPr="00727776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2.1</w:t>
                  </w:r>
                </w:p>
              </w:txbxContent>
            </v:textbox>
          </v:shape>
        </w:pict>
      </w:r>
      <w:r w:rsidR="00821EF5" w:rsidRPr="00681B51">
        <w:rPr>
          <w:rFonts w:hint="cs"/>
          <w:noProof/>
          <w:szCs w:val="24"/>
          <w:rtl/>
        </w:rPr>
        <w:t xml:space="preserve">المباني </w:t>
      </w:r>
    </w:p>
    <w:p w:rsidR="00821EF5" w:rsidRPr="00681B51" w:rsidRDefault="00821EF5" w:rsidP="00821EF5">
      <w:pPr>
        <w:ind w:right="359"/>
        <w:rPr>
          <w:b/>
          <w:bCs/>
          <w:rtl/>
        </w:rPr>
      </w:pPr>
    </w:p>
    <w:p w:rsidR="00821EF5" w:rsidRPr="00681B51" w:rsidRDefault="00821EF5" w:rsidP="00821EF5">
      <w:pPr>
        <w:ind w:right="359"/>
        <w:rPr>
          <w:b/>
          <w:bCs/>
          <w:sz w:val="20"/>
          <w:rtl/>
        </w:rPr>
      </w:pPr>
      <w:r w:rsidRPr="00681B51">
        <w:rPr>
          <w:rFonts w:hint="cs"/>
          <w:b/>
          <w:bCs/>
          <w:sz w:val="20"/>
          <w:rtl/>
        </w:rPr>
        <w:t>عدد المباني والمساكن</w:t>
      </w:r>
    </w:p>
    <w:p w:rsidR="00821EF5" w:rsidRPr="00681B51" w:rsidRDefault="00821EF5" w:rsidP="00821EF5">
      <w:pPr>
        <w:pStyle w:val="BodyText"/>
        <w:tabs>
          <w:tab w:val="left" w:pos="3969"/>
          <w:tab w:val="left" w:pos="4252"/>
        </w:tabs>
        <w:autoSpaceDE w:val="0"/>
        <w:autoSpaceDN w:val="0"/>
        <w:jc w:val="both"/>
        <w:rPr>
          <w:noProof w:val="0"/>
          <w:rtl/>
        </w:rPr>
      </w:pPr>
      <w:r w:rsidRPr="00681B51">
        <w:rPr>
          <w:rFonts w:hint="cs"/>
          <w:noProof w:val="0"/>
          <w:rtl/>
        </w:rPr>
        <w:t xml:space="preserve">بينت </w:t>
      </w:r>
      <w:r w:rsidRPr="00681B51">
        <w:rPr>
          <w:noProof w:val="0"/>
          <w:rtl/>
        </w:rPr>
        <w:t xml:space="preserve">نتائج التعداد </w:t>
      </w:r>
      <w:r w:rsidRPr="00681B51">
        <w:rPr>
          <w:rFonts w:hint="cs"/>
          <w:noProof w:val="0"/>
          <w:rtl/>
        </w:rPr>
        <w:t>العام للسكان والمساكن والمنشآت 2017 أن</w:t>
      </w:r>
      <w:r w:rsidRPr="00681B51">
        <w:rPr>
          <w:noProof w:val="0"/>
          <w:rtl/>
        </w:rPr>
        <w:t xml:space="preserve"> عدد المباني في فلسطين </w:t>
      </w:r>
      <w:r w:rsidRPr="00681B51">
        <w:rPr>
          <w:noProof w:val="0"/>
        </w:rPr>
        <w:t>627,383</w:t>
      </w:r>
      <w:r w:rsidRPr="00681B51">
        <w:rPr>
          <w:rFonts w:hint="cs"/>
          <w:noProof w:val="0"/>
          <w:rtl/>
        </w:rPr>
        <w:t xml:space="preserve"> مبنى،</w:t>
      </w:r>
      <w:r w:rsidRPr="00681B51">
        <w:rPr>
          <w:noProof w:val="0"/>
          <w:rtl/>
        </w:rPr>
        <w:t xml:space="preserve"> </w:t>
      </w:r>
      <w:r w:rsidRPr="00681B51">
        <w:rPr>
          <w:rFonts w:hint="cs"/>
          <w:noProof w:val="0"/>
          <w:rtl/>
        </w:rPr>
        <w:t>منها</w:t>
      </w:r>
      <w:r w:rsidRPr="00681B51">
        <w:rPr>
          <w:noProof w:val="0"/>
          <w:rtl/>
        </w:rPr>
        <w:t xml:space="preserve"> </w:t>
      </w:r>
      <w:r w:rsidRPr="00681B51">
        <w:rPr>
          <w:noProof w:val="0"/>
        </w:rPr>
        <w:t>441,280</w:t>
      </w:r>
      <w:r w:rsidRPr="00681B51">
        <w:rPr>
          <w:noProof w:val="0"/>
          <w:rtl/>
        </w:rPr>
        <w:t xml:space="preserve"> مبنى في الضفة الغربية</w:t>
      </w:r>
      <w:r w:rsidRPr="00681B51">
        <w:rPr>
          <w:rFonts w:hint="cs"/>
          <w:noProof w:val="0"/>
          <w:rtl/>
        </w:rPr>
        <w:t xml:space="preserve"> وبنسبة بلغت 70.3%</w:t>
      </w:r>
      <w:r w:rsidRPr="00681B51">
        <w:rPr>
          <w:noProof w:val="0"/>
          <w:rtl/>
        </w:rPr>
        <w:t>،</w:t>
      </w:r>
      <w:r w:rsidRPr="00681B51">
        <w:rPr>
          <w:rFonts w:hint="cs"/>
          <w:noProof w:val="0"/>
          <w:rtl/>
        </w:rPr>
        <w:t xml:space="preserve"> وفي </w:t>
      </w:r>
      <w:r w:rsidRPr="00681B51">
        <w:rPr>
          <w:noProof w:val="0"/>
          <w:rtl/>
        </w:rPr>
        <w:t>قطاع غزة</w:t>
      </w:r>
      <w:r w:rsidRPr="00681B51">
        <w:rPr>
          <w:rFonts w:hint="cs"/>
          <w:noProof w:val="0"/>
          <w:rtl/>
        </w:rPr>
        <w:t xml:space="preserve"> بلغ </w:t>
      </w:r>
      <w:r w:rsidRPr="00681B51">
        <w:rPr>
          <w:noProof w:val="0"/>
        </w:rPr>
        <w:t>186,103</w:t>
      </w:r>
      <w:r w:rsidRPr="00681B51">
        <w:rPr>
          <w:rFonts w:hint="cs"/>
          <w:noProof w:val="0"/>
          <w:rtl/>
        </w:rPr>
        <w:t xml:space="preserve"> مبنى بنسبة 29.7%، و</w:t>
      </w:r>
      <w:r w:rsidRPr="00681B51">
        <w:rPr>
          <w:noProof w:val="0"/>
          <w:rtl/>
        </w:rPr>
        <w:t xml:space="preserve">بينت </w:t>
      </w:r>
      <w:r w:rsidRPr="00681B51">
        <w:rPr>
          <w:rFonts w:hint="cs"/>
          <w:noProof w:val="0"/>
          <w:rtl/>
        </w:rPr>
        <w:t>ال</w:t>
      </w:r>
      <w:r w:rsidRPr="00681B51">
        <w:rPr>
          <w:noProof w:val="0"/>
          <w:rtl/>
        </w:rPr>
        <w:t>نتائج أن عدد المساكن في فلسطين</w:t>
      </w:r>
      <w:r w:rsidRPr="00681B51">
        <w:rPr>
          <w:rFonts w:hint="cs"/>
          <w:noProof w:val="0"/>
          <w:rtl/>
        </w:rPr>
        <w:t xml:space="preserve"> </w:t>
      </w:r>
      <w:r w:rsidRPr="00681B51">
        <w:rPr>
          <w:noProof w:val="0"/>
          <w:rtl/>
        </w:rPr>
        <w:t>بلغ 1</w:t>
      </w:r>
      <w:r w:rsidRPr="00681B51">
        <w:rPr>
          <w:rFonts w:hint="cs"/>
          <w:noProof w:val="0"/>
          <w:rtl/>
        </w:rPr>
        <w:t>,</w:t>
      </w:r>
      <w:r w:rsidRPr="00681B51">
        <w:rPr>
          <w:noProof w:val="0"/>
          <w:rtl/>
        </w:rPr>
        <w:t>129</w:t>
      </w:r>
      <w:r w:rsidRPr="00681B51">
        <w:rPr>
          <w:rFonts w:hint="cs"/>
          <w:noProof w:val="0"/>
          <w:rtl/>
        </w:rPr>
        <w:t>,</w:t>
      </w:r>
      <w:r w:rsidRPr="00681B51">
        <w:rPr>
          <w:noProof w:val="0"/>
          <w:rtl/>
        </w:rPr>
        <w:t>264 مسكن</w:t>
      </w:r>
      <w:r w:rsidRPr="00681B51">
        <w:rPr>
          <w:rFonts w:hint="cs"/>
          <w:noProof w:val="0"/>
          <w:rtl/>
        </w:rPr>
        <w:t xml:space="preserve">اً (باستثناء </w:t>
      </w:r>
      <w:r w:rsidRPr="00681B51">
        <w:rPr>
          <w:noProof w:val="0"/>
          <w:rtl/>
        </w:rPr>
        <w:t>القدس</w:t>
      </w:r>
      <w:r w:rsidRPr="00681B51">
        <w:rPr>
          <w:rFonts w:hint="cs"/>
          <w:noProof w:val="0"/>
          <w:rtl/>
        </w:rPr>
        <w:t xml:space="preserve"> منطقة </w:t>
      </w:r>
      <w:r w:rsidRPr="00681B51">
        <w:rPr>
          <w:noProof w:val="0"/>
        </w:rPr>
        <w:t>J1</w:t>
      </w:r>
      <w:r w:rsidRPr="00681B51">
        <w:rPr>
          <w:rFonts w:hint="cs"/>
          <w:noProof w:val="0"/>
          <w:rtl/>
        </w:rPr>
        <w:t xml:space="preserve">)، </w:t>
      </w:r>
      <w:r w:rsidRPr="00681B51">
        <w:rPr>
          <w:noProof w:val="0"/>
          <w:rtl/>
        </w:rPr>
        <w:t>منها 726</w:t>
      </w:r>
      <w:r w:rsidRPr="00681B51">
        <w:rPr>
          <w:rFonts w:hint="cs"/>
          <w:noProof w:val="0"/>
          <w:rtl/>
        </w:rPr>
        <w:t>,</w:t>
      </w:r>
      <w:r w:rsidRPr="00681B51">
        <w:rPr>
          <w:noProof w:val="0"/>
          <w:rtl/>
        </w:rPr>
        <w:t>143 مسكن</w:t>
      </w:r>
      <w:r w:rsidRPr="00681B51">
        <w:rPr>
          <w:rFonts w:hint="cs"/>
          <w:noProof w:val="0"/>
          <w:rtl/>
        </w:rPr>
        <w:t>اً</w:t>
      </w:r>
      <w:r w:rsidRPr="00681B51">
        <w:rPr>
          <w:noProof w:val="0"/>
          <w:rtl/>
        </w:rPr>
        <w:t xml:space="preserve"> </w:t>
      </w:r>
      <w:r w:rsidRPr="00681B51">
        <w:rPr>
          <w:rFonts w:hint="cs"/>
          <w:noProof w:val="0"/>
          <w:rtl/>
        </w:rPr>
        <w:t xml:space="preserve">في </w:t>
      </w:r>
      <w:r w:rsidRPr="00681B51">
        <w:rPr>
          <w:noProof w:val="0"/>
          <w:rtl/>
        </w:rPr>
        <w:t>الضفة الغربية</w:t>
      </w:r>
      <w:r w:rsidRPr="00681B51">
        <w:rPr>
          <w:rFonts w:hint="cs"/>
          <w:noProof w:val="0"/>
          <w:rtl/>
        </w:rPr>
        <w:t xml:space="preserve"> (باستثناء </w:t>
      </w:r>
      <w:r w:rsidRPr="00681B51">
        <w:rPr>
          <w:noProof w:val="0"/>
          <w:rtl/>
        </w:rPr>
        <w:t>القدس</w:t>
      </w:r>
      <w:r w:rsidRPr="00681B51">
        <w:rPr>
          <w:rFonts w:hint="cs"/>
          <w:noProof w:val="0"/>
          <w:rtl/>
        </w:rPr>
        <w:t xml:space="preserve"> منطقة </w:t>
      </w:r>
      <w:r w:rsidRPr="00681B51">
        <w:rPr>
          <w:noProof w:val="0"/>
        </w:rPr>
        <w:t>J1</w:t>
      </w:r>
      <w:r w:rsidRPr="00681B51">
        <w:rPr>
          <w:rFonts w:hint="cs"/>
          <w:noProof w:val="0"/>
          <w:rtl/>
        </w:rPr>
        <w:t>) وبنسبة 64.3%</w:t>
      </w:r>
      <w:r w:rsidRPr="00681B51">
        <w:rPr>
          <w:noProof w:val="0"/>
          <w:rtl/>
        </w:rPr>
        <w:t xml:space="preserve">، </w:t>
      </w:r>
      <w:r w:rsidRPr="00681B51">
        <w:rPr>
          <w:rFonts w:hint="cs"/>
          <w:noProof w:val="0"/>
          <w:rtl/>
        </w:rPr>
        <w:t>و</w:t>
      </w:r>
      <w:r w:rsidRPr="00681B51">
        <w:rPr>
          <w:noProof w:val="0"/>
          <w:rtl/>
        </w:rPr>
        <w:t>403</w:t>
      </w:r>
      <w:r w:rsidRPr="00681B51">
        <w:rPr>
          <w:rFonts w:hint="cs"/>
          <w:noProof w:val="0"/>
          <w:rtl/>
        </w:rPr>
        <w:t>,</w:t>
      </w:r>
      <w:r w:rsidRPr="00681B51">
        <w:rPr>
          <w:noProof w:val="0"/>
          <w:rtl/>
        </w:rPr>
        <w:t>121 مسكن</w:t>
      </w:r>
      <w:r w:rsidRPr="00681B51">
        <w:rPr>
          <w:rFonts w:hint="cs"/>
          <w:noProof w:val="0"/>
          <w:rtl/>
        </w:rPr>
        <w:t>اً</w:t>
      </w:r>
      <w:r w:rsidRPr="00681B51">
        <w:rPr>
          <w:noProof w:val="0"/>
          <w:rtl/>
        </w:rPr>
        <w:t xml:space="preserve"> في قطاع غزة</w:t>
      </w:r>
      <w:r w:rsidRPr="00681B51">
        <w:rPr>
          <w:rFonts w:hint="cs"/>
          <w:noProof w:val="0"/>
          <w:rtl/>
        </w:rPr>
        <w:t xml:space="preserve"> بنسبة 35.7%. </w:t>
      </w:r>
    </w:p>
    <w:p w:rsidR="00821EF5" w:rsidRPr="00681B51" w:rsidRDefault="00821EF5" w:rsidP="00821EF5">
      <w:pPr>
        <w:pStyle w:val="BodyText3"/>
        <w:jc w:val="both"/>
        <w:rPr>
          <w:rFonts w:ascii="Simplified Arabic" w:hAnsi="Simplified Arabic"/>
          <w:rtl/>
        </w:rPr>
      </w:pPr>
    </w:p>
    <w:p w:rsidR="00821EF5" w:rsidRPr="00681B51" w:rsidRDefault="00821EF5" w:rsidP="00821EF5">
      <w:pPr>
        <w:jc w:val="center"/>
        <w:rPr>
          <w:rFonts w:ascii="Arial Narrow" w:hAnsi="Arial Narrow"/>
          <w:b/>
          <w:bCs/>
          <w:sz w:val="18"/>
          <w:szCs w:val="18"/>
          <w:rtl/>
        </w:rPr>
      </w:pPr>
      <w:r w:rsidRPr="00681B51">
        <w:rPr>
          <w:rFonts w:hint="cs"/>
          <w:b/>
          <w:bCs/>
          <w:sz w:val="18"/>
          <w:szCs w:val="18"/>
          <w:rtl/>
        </w:rPr>
        <w:t>عدد المباني والمساكن* ف</w:t>
      </w:r>
      <w:r w:rsidRPr="00681B51">
        <w:rPr>
          <w:rFonts w:hint="eastAsia"/>
          <w:b/>
          <w:bCs/>
          <w:sz w:val="18"/>
          <w:szCs w:val="18"/>
          <w:rtl/>
        </w:rPr>
        <w:t>ي</w:t>
      </w:r>
      <w:r w:rsidRPr="00681B51">
        <w:rPr>
          <w:rFonts w:hint="cs"/>
          <w:b/>
          <w:bCs/>
          <w:sz w:val="18"/>
          <w:szCs w:val="18"/>
          <w:rtl/>
        </w:rPr>
        <w:t xml:space="preserve"> فلسطين حسب المنطقة، 2017 (بالألف)</w:t>
      </w:r>
    </w:p>
    <w:p w:rsidR="00821EF5" w:rsidRPr="00681B51" w:rsidRDefault="00821EF5" w:rsidP="00821EF5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Buildings and Housing Units* in Palestine by Region, 2017 (in Thousands)</w:t>
      </w:r>
    </w:p>
    <w:p w:rsidR="00821EF5" w:rsidRPr="00681B51" w:rsidRDefault="00821EF5" w:rsidP="00821EF5">
      <w:pPr>
        <w:jc w:val="center"/>
        <w:rPr>
          <w:rFonts w:ascii="Arial Narrow" w:hAnsi="Arial Narrow"/>
          <w:b/>
          <w:bCs/>
          <w:sz w:val="10"/>
          <w:szCs w:val="10"/>
          <w:rtl/>
        </w:rPr>
      </w:pPr>
    </w:p>
    <w:p w:rsidR="00821EF5" w:rsidRPr="00681B51" w:rsidRDefault="00821EF5" w:rsidP="00821EF5">
      <w:pPr>
        <w:jc w:val="center"/>
        <w:rPr>
          <w:rFonts w:ascii="Arial Narrow" w:hAnsi="Arial Narrow"/>
          <w:b/>
          <w:bCs/>
          <w:sz w:val="10"/>
          <w:szCs w:val="10"/>
          <w:rtl/>
        </w:rPr>
      </w:pPr>
      <w:r w:rsidRPr="00681B51">
        <w:rPr>
          <w:rFonts w:ascii="Arial Narrow" w:hAnsi="Arial Narrow"/>
          <w:b/>
          <w:bCs/>
          <w:sz w:val="10"/>
          <w:szCs w:val="10"/>
          <w:bdr w:val="single" w:sz="4" w:space="0" w:color="auto"/>
          <w:rtl/>
        </w:rPr>
        <w:drawing>
          <wp:inline distT="0" distB="0" distL="0" distR="0">
            <wp:extent cx="4452425" cy="2736166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21EF5" w:rsidRPr="00681B51" w:rsidRDefault="00821EF5" w:rsidP="00821EF5">
      <w:pPr>
        <w:jc w:val="center"/>
        <w:rPr>
          <w:rFonts w:ascii="Arial Narrow" w:hAnsi="Arial Narrow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92"/>
        <w:gridCol w:w="3579"/>
      </w:tblGrid>
      <w:tr w:rsidR="00821EF5" w:rsidRPr="00681B51" w:rsidTr="00EF4B23">
        <w:trPr>
          <w:jc w:val="center"/>
        </w:trPr>
        <w:tc>
          <w:tcPr>
            <w:tcW w:w="3492" w:type="dxa"/>
          </w:tcPr>
          <w:p w:rsidR="00821EF5" w:rsidRPr="00681B51" w:rsidRDefault="00821EF5" w:rsidP="00EF4B23">
            <w:pPr>
              <w:pStyle w:val="BodyText3"/>
              <w:jc w:val="left"/>
              <w:rPr>
                <w:sz w:val="16"/>
                <w:szCs w:val="16"/>
                <w:rtl/>
              </w:rPr>
            </w:pPr>
            <w:r w:rsidRPr="00681B51">
              <w:rPr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79" w:type="dxa"/>
          </w:tcPr>
          <w:p w:rsidR="00821EF5" w:rsidRPr="00681B51" w:rsidRDefault="00821EF5" w:rsidP="00EF4B23">
            <w:pPr>
              <w:pStyle w:val="BodyText3"/>
              <w:bidi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81B51">
              <w:rPr>
                <w:rFonts w:ascii="Arial" w:hAnsi="Arial" w:cs="Arial"/>
                <w:sz w:val="16"/>
                <w:szCs w:val="16"/>
                <w:rtl/>
              </w:rPr>
              <w:t>*</w:t>
            </w:r>
            <w:r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681B51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821EF5" w:rsidRDefault="00821EF5">
      <w:pPr>
        <w:bidi w:val="0"/>
        <w:rPr>
          <w:szCs w:val="24"/>
          <w:rtl/>
        </w:rPr>
      </w:pPr>
    </w:p>
    <w:p w:rsidR="00821EF5" w:rsidRDefault="00821EF5" w:rsidP="00821EF5">
      <w:pPr>
        <w:bidi w:val="0"/>
        <w:rPr>
          <w:szCs w:val="24"/>
          <w:rtl/>
        </w:rPr>
      </w:pPr>
    </w:p>
    <w:p w:rsidR="00821EF5" w:rsidRDefault="00821EF5" w:rsidP="00821EF5">
      <w:pPr>
        <w:bidi w:val="0"/>
        <w:rPr>
          <w:szCs w:val="24"/>
          <w:rtl/>
        </w:rPr>
      </w:pPr>
    </w:p>
    <w:p w:rsidR="00821EF5" w:rsidRDefault="00821EF5" w:rsidP="00821EF5">
      <w:pPr>
        <w:bidi w:val="0"/>
        <w:rPr>
          <w:szCs w:val="24"/>
          <w:rtl/>
        </w:rPr>
      </w:pPr>
    </w:p>
    <w:p w:rsidR="00821EF5" w:rsidRDefault="00821EF5" w:rsidP="00821EF5">
      <w:pPr>
        <w:bidi w:val="0"/>
        <w:rPr>
          <w:szCs w:val="24"/>
          <w:rtl/>
        </w:rPr>
      </w:pPr>
    </w:p>
    <w:p w:rsidR="00821EF5" w:rsidRDefault="00821EF5" w:rsidP="00821EF5">
      <w:pPr>
        <w:bidi w:val="0"/>
        <w:rPr>
          <w:szCs w:val="24"/>
          <w:rtl/>
        </w:rPr>
      </w:pPr>
    </w:p>
    <w:p w:rsidR="00821EF5" w:rsidRDefault="00821EF5" w:rsidP="00821EF5">
      <w:pPr>
        <w:bidi w:val="0"/>
        <w:rPr>
          <w:szCs w:val="24"/>
          <w:rtl/>
        </w:rPr>
      </w:pPr>
    </w:p>
    <w:p w:rsidR="00821EF5" w:rsidRDefault="00821EF5" w:rsidP="00821EF5">
      <w:pPr>
        <w:bidi w:val="0"/>
        <w:rPr>
          <w:b/>
          <w:bCs/>
          <w:szCs w:val="24"/>
          <w:rtl/>
        </w:rPr>
      </w:pPr>
    </w:p>
    <w:p w:rsidR="00821EF5" w:rsidRDefault="00821EF5" w:rsidP="00821EF5">
      <w:pPr>
        <w:bidi w:val="0"/>
        <w:rPr>
          <w:b/>
          <w:bCs/>
          <w:szCs w:val="24"/>
          <w:rtl/>
        </w:rPr>
      </w:pPr>
    </w:p>
    <w:p w:rsidR="003D05F0" w:rsidRPr="00681B51" w:rsidRDefault="00C361F6" w:rsidP="00C361F6">
      <w:pPr>
        <w:pStyle w:val="BodyText3"/>
        <w:jc w:val="center"/>
        <w:rPr>
          <w:sz w:val="18"/>
          <w:szCs w:val="18"/>
          <w:rtl/>
        </w:rPr>
      </w:pPr>
      <w:r w:rsidRPr="00C361F6">
        <w:rPr>
          <w:noProof/>
          <w:sz w:val="18"/>
          <w:szCs w:val="18"/>
          <w:bdr w:val="single" w:sz="4" w:space="0" w:color="auto"/>
          <w:rtl/>
          <w:lang w:eastAsia="en-US"/>
        </w:rPr>
        <w:lastRenderedPageBreak/>
        <w:drawing>
          <wp:inline distT="0" distB="0" distL="0" distR="0">
            <wp:extent cx="4680585" cy="5715326"/>
            <wp:effectExtent l="19050" t="0" r="5715" b="0"/>
            <wp:docPr id="13" name="Picture 13" descr="G:\كتاب فلسطين الاحصائي السنوي 2019\الخرائط\Buildings_2019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كتاب فلسطين الاحصائي السنوي 2019\الخرائط\Buildings_2019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528" t="13235" r="9263" b="17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5715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5F0" w:rsidRPr="00681B51" w:rsidRDefault="003D05F0" w:rsidP="00FA3BCB">
      <w:pPr>
        <w:pStyle w:val="BodyText3"/>
        <w:jc w:val="left"/>
        <w:rPr>
          <w:sz w:val="18"/>
          <w:szCs w:val="18"/>
          <w:rtl/>
        </w:rPr>
      </w:pPr>
    </w:p>
    <w:p w:rsidR="00BE0F11" w:rsidRPr="00681B51" w:rsidRDefault="00BE0F11" w:rsidP="00FA3BCB">
      <w:pPr>
        <w:pStyle w:val="BodyText3"/>
        <w:jc w:val="left"/>
        <w:rPr>
          <w:sz w:val="18"/>
          <w:szCs w:val="18"/>
          <w:rtl/>
        </w:rPr>
      </w:pPr>
    </w:p>
    <w:p w:rsidR="00BE0F11" w:rsidRPr="00681B51" w:rsidRDefault="00BE0F11" w:rsidP="00FA3BCB">
      <w:pPr>
        <w:pStyle w:val="BodyText3"/>
        <w:jc w:val="left"/>
        <w:rPr>
          <w:sz w:val="18"/>
          <w:szCs w:val="18"/>
          <w:rtl/>
        </w:rPr>
      </w:pPr>
    </w:p>
    <w:p w:rsidR="00821EF5" w:rsidRPr="00681B51" w:rsidRDefault="00821EF5" w:rsidP="00FA3BCB">
      <w:pPr>
        <w:pStyle w:val="BodyText3"/>
        <w:jc w:val="left"/>
        <w:rPr>
          <w:sz w:val="18"/>
          <w:szCs w:val="18"/>
          <w:rtl/>
        </w:rPr>
        <w:sectPr w:rsidR="00821EF5" w:rsidRPr="00681B51" w:rsidSect="00821EF5">
          <w:headerReference w:type="default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675" w:footer="675" w:gutter="0"/>
          <w:pgNumType w:start="27"/>
          <w:cols w:space="720"/>
          <w:bidi/>
          <w:rtlGutter/>
          <w:docGrid w:linePitch="326"/>
        </w:sectPr>
      </w:pPr>
    </w:p>
    <w:p w:rsidR="00E5752A" w:rsidRPr="00681B51" w:rsidRDefault="00E5752A" w:rsidP="00E5752A">
      <w:pPr>
        <w:jc w:val="center"/>
        <w:rPr>
          <w:b/>
          <w:bCs/>
          <w:sz w:val="18"/>
          <w:szCs w:val="18"/>
          <w:rtl/>
        </w:rPr>
      </w:pPr>
      <w:r w:rsidRPr="00681B51">
        <w:rPr>
          <w:rFonts w:cs="Arial" w:hint="cs"/>
          <w:b/>
          <w:bCs/>
          <w:sz w:val="18"/>
          <w:szCs w:val="18"/>
          <w:rtl/>
        </w:rPr>
        <w:lastRenderedPageBreak/>
        <w:t>عدد</w:t>
      </w:r>
      <w:r w:rsidRPr="00681B51">
        <w:rPr>
          <w:rFonts w:cs="Arial"/>
          <w:b/>
          <w:bCs/>
          <w:sz w:val="18"/>
          <w:szCs w:val="18"/>
          <w:rtl/>
        </w:rPr>
        <w:t xml:space="preserve"> المباني</w:t>
      </w:r>
      <w:r w:rsidR="00727B00" w:rsidRPr="00681B51">
        <w:rPr>
          <w:rFonts w:cs="Arial" w:hint="cs"/>
          <w:b/>
          <w:bCs/>
          <w:sz w:val="18"/>
          <w:szCs w:val="18"/>
          <w:rtl/>
        </w:rPr>
        <w:t xml:space="preserve"> في فلسطين</w:t>
      </w:r>
      <w:r w:rsidRPr="00681B51">
        <w:rPr>
          <w:rFonts w:cs="Arial"/>
          <w:b/>
          <w:bCs/>
          <w:sz w:val="18"/>
          <w:szCs w:val="18"/>
          <w:rtl/>
        </w:rPr>
        <w:t xml:space="preserve"> حسب</w:t>
      </w:r>
      <w:r w:rsidR="00727B00" w:rsidRPr="00681B51">
        <w:rPr>
          <w:rFonts w:cs="Arial" w:hint="cs"/>
          <w:b/>
          <w:bCs/>
          <w:sz w:val="18"/>
          <w:szCs w:val="18"/>
          <w:rtl/>
        </w:rPr>
        <w:t xml:space="preserve"> المنطقة،</w:t>
      </w:r>
      <w:r w:rsidRPr="00681B51">
        <w:rPr>
          <w:rFonts w:cs="Arial"/>
          <w:b/>
          <w:bCs/>
          <w:sz w:val="18"/>
          <w:szCs w:val="18"/>
          <w:rtl/>
        </w:rPr>
        <w:t xml:space="preserve"> المحافظة ونوع المبنى، 2017</w:t>
      </w:r>
    </w:p>
    <w:p w:rsidR="00E5752A" w:rsidRPr="00681B51" w:rsidRDefault="00E5752A" w:rsidP="00E5752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Buildings</w:t>
      </w:r>
      <w:r w:rsidR="00727B00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727B00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Type of Building, 2017</w:t>
      </w:r>
    </w:p>
    <w:p w:rsidR="003D05F0" w:rsidRPr="00681B51" w:rsidRDefault="003D05F0" w:rsidP="00E21491">
      <w:pPr>
        <w:pStyle w:val="BodyText3"/>
        <w:jc w:val="center"/>
        <w:rPr>
          <w:sz w:val="10"/>
          <w:szCs w:val="10"/>
          <w:rtl/>
        </w:rPr>
      </w:pPr>
    </w:p>
    <w:tbl>
      <w:tblPr>
        <w:bidiVisual/>
        <w:tblW w:w="116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48"/>
        <w:gridCol w:w="786"/>
        <w:gridCol w:w="850"/>
        <w:gridCol w:w="783"/>
        <w:gridCol w:w="68"/>
        <w:gridCol w:w="1044"/>
        <w:gridCol w:w="63"/>
        <w:gridCol w:w="1518"/>
        <w:gridCol w:w="918"/>
        <w:gridCol w:w="993"/>
        <w:gridCol w:w="992"/>
        <w:gridCol w:w="2008"/>
      </w:tblGrid>
      <w:tr w:rsidR="003D05F0" w:rsidRPr="00681B51" w:rsidTr="00AC0BAC">
        <w:trPr>
          <w:trHeight w:val="113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727B00" w:rsidP="00B44BD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المنطقة/</w:t>
            </w:r>
            <w:r w:rsidR="003D05F0"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B44BDC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نوع المبنى </w:t>
            </w:r>
          </w:p>
        </w:tc>
        <w:tc>
          <w:tcPr>
            <w:tcW w:w="46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B44BD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Type of Building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5F0" w:rsidRPr="00681B51" w:rsidRDefault="003D05F0" w:rsidP="00B44BD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727B00" w:rsidP="00A56E4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="00A56E4E"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="003D05F0"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فيلا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دار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عمارة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Building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منشأة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Establishment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مبنى تحت التشييد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أخرى*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غير مبين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Under Construction Building</w:t>
            </w:r>
          </w:p>
        </w:tc>
        <w:tc>
          <w:tcPr>
            <w:tcW w:w="9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13,346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387,571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150,365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43,375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26,338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4,775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1,613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627,383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11,653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276,358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94,949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31,520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22,120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3,385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1,295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441,280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1,071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42,672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8,256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4,430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2,487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59,284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547E1C" w:rsidP="00727B00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7,847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1,664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677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11,131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547E1C" w:rsidP="00727B00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570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21,834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5,837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2,389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1,596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32,253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1,368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34,349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13,511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4,296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3,194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57,083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11,054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3,586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1,548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837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17,553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10,852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1,802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1,234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831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15,488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2,949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28,713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12,833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4,028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2,947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52,021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8,005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832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736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636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11,317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19,167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17,469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1,661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633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1,037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40,745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524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18,661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9,849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2,488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2,168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33,915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2,597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73,204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19,310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8,033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6,449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110,490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1,693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111,213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55,416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11,855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4,218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1,390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186,103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18,702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10,919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2,073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723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33,290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20,697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21,750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3,608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998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47,762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20,851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7,258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1,819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447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30,840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037A1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D</w:t>
            </w:r>
            <w:r w:rsidR="00037A11" w:rsidRPr="00681B51">
              <w:rPr>
                <w:rFonts w:ascii="Arial" w:hAnsi="Arial" w:cs="Arial"/>
                <w:sz w:val="16"/>
                <w:szCs w:val="16"/>
              </w:rPr>
              <w:t>ei</w:t>
            </w:r>
            <w:r w:rsidRPr="00681B51">
              <w:rPr>
                <w:rFonts w:ascii="Arial" w:hAnsi="Arial" w:cs="Arial"/>
                <w:sz w:val="16"/>
                <w:szCs w:val="16"/>
              </w:rPr>
              <w:t>r Al-Balah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492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31,445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9,470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2,849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1,295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45,962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2F5456" w:rsidRPr="00681B5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19,518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6,019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1,506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755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28,249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3D05F0" w:rsidRPr="00681B51" w:rsidTr="00AC0BAC">
        <w:trPr>
          <w:trHeight w:val="113"/>
          <w:jc w:val="center"/>
        </w:trPr>
        <w:tc>
          <w:tcPr>
            <w:tcW w:w="40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5F0" w:rsidRPr="00681B51" w:rsidRDefault="003D05F0" w:rsidP="00BE0F11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*</w:t>
            </w: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 xml:space="preserve"> تشمل الخيمة والبراكية والكرفان والبركس والمباني الاخرى.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5F0" w:rsidRPr="00681B51" w:rsidRDefault="003D05F0" w:rsidP="00BA5CBC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6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681B51" w:rsidRDefault="003D05F0" w:rsidP="00BE0F11">
            <w:pPr>
              <w:bidi w:val="0"/>
              <w:ind w:firstLineChars="8" w:firstLine="13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681B51">
              <w:rPr>
                <w:rFonts w:ascii="Arial" w:hAnsi="Arial" w:cs="Arial"/>
                <w:sz w:val="16"/>
                <w:szCs w:val="16"/>
              </w:rPr>
              <w:t xml:space="preserve"> Includes, tent, marginal, caravan, barracks and other buildings.</w:t>
            </w:r>
          </w:p>
        </w:tc>
      </w:tr>
    </w:tbl>
    <w:p w:rsidR="00AC0BAC" w:rsidRPr="00681B51" w:rsidRDefault="00AC0BAC" w:rsidP="00B44B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67BAA" w:rsidRDefault="00C67BAA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3D05F0" w:rsidRPr="00681B51" w:rsidRDefault="00B44BDC" w:rsidP="00B44B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681B51">
        <w:rPr>
          <w:rFonts w:ascii="Simplified Arabic" w:hAnsi="Simplified Arabic"/>
          <w:b/>
          <w:bCs/>
          <w:sz w:val="18"/>
          <w:szCs w:val="18"/>
          <w:rtl/>
        </w:rPr>
        <w:t>عدد المباني المكتملة</w:t>
      </w:r>
      <w:r w:rsidR="00727B00" w:rsidRPr="00681B51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681B51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="00727B00" w:rsidRPr="00681B51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sz w:val="18"/>
          <w:szCs w:val="18"/>
          <w:rtl/>
        </w:rPr>
        <w:t xml:space="preserve"> المحافظة ونوع المبنى، 2017</w:t>
      </w:r>
    </w:p>
    <w:p w:rsidR="00B44BDC" w:rsidRPr="00681B51" w:rsidRDefault="00B44BDC" w:rsidP="00B44BDC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Completed Buildings</w:t>
      </w:r>
      <w:r w:rsidR="00727B00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727B00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Type of Building, 2017</w:t>
      </w:r>
    </w:p>
    <w:p w:rsidR="00B44BDC" w:rsidRPr="00681B51" w:rsidRDefault="00B44BDC" w:rsidP="00B44BDC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Look w:val="04A0"/>
      </w:tblPr>
      <w:tblGrid>
        <w:gridCol w:w="1860"/>
        <w:gridCol w:w="1135"/>
        <w:gridCol w:w="1206"/>
        <w:gridCol w:w="1206"/>
        <w:gridCol w:w="1543"/>
        <w:gridCol w:w="130"/>
        <w:gridCol w:w="980"/>
        <w:gridCol w:w="1183"/>
        <w:gridCol w:w="963"/>
        <w:gridCol w:w="2268"/>
      </w:tblGrid>
      <w:tr w:rsidR="00B20217" w:rsidRPr="00681B51" w:rsidTr="00AC0BAC">
        <w:trPr>
          <w:trHeight w:val="113"/>
          <w:jc w:val="center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B44BD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B44BD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المبنى 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B44BD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Building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B44BD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فيلا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Villa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دار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House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عمارة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Building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منشأة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Establishment</w:t>
            </w:r>
          </w:p>
        </w:tc>
        <w:tc>
          <w:tcPr>
            <w:tcW w:w="111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AC0BAC" w:rsidRPr="00681B51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B44BD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13,346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387,571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150,365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43,375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4,775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1,613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601,045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11,653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276,358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94,949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31,520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1,295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419,160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1,071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42,672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8,256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4,430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56,797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547E1C" w:rsidP="00727B00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7,847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677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342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10,789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547E1C" w:rsidP="00727B00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21,834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5,837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2,389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30,657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34,349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13,511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4,296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53,889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11,054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3,586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1,548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16,716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685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10,852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1,802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1,234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14,657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2,949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28,713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12,833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4,028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49,074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8,005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366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10,681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639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19,167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17,469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1,661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40,112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 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18,661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9,849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2,488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2,597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73,204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19,310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8,033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728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104,041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111,213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55,416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11,855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1,390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181,885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18,702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10,919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2,073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402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20,697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21,750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3,608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46,764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20,851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7,258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1,819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30,393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037A11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="00B44BDC" w:rsidRPr="00681B51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="00B44BDC" w:rsidRPr="00681B51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31,445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9,470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2,849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44,667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19,518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6,019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1,506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27,494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B44BDC" w:rsidRPr="00681B51" w:rsidTr="00AC0BAC">
        <w:trPr>
          <w:trHeight w:val="113"/>
          <w:jc w:val="center"/>
        </w:trPr>
        <w:tc>
          <w:tcPr>
            <w:tcW w:w="54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4BDC" w:rsidRPr="00681B51" w:rsidRDefault="00B44BDC" w:rsidP="00F618A9">
            <w:pPr>
              <w:ind w:firstLineChars="100" w:firstLine="161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تشمل الخيمة </w:t>
            </w: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والبراكية</w:t>
            </w:r>
            <w:proofErr w:type="spellEnd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والكرفان</w:t>
            </w:r>
            <w:proofErr w:type="spellEnd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والبركس</w:t>
            </w:r>
            <w:proofErr w:type="spellEnd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والمباني الاخرى.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4BDC" w:rsidRPr="00681B51" w:rsidRDefault="00B44BDC" w:rsidP="00B44BDC">
            <w:pPr>
              <w:ind w:firstLineChars="100" w:firstLine="180"/>
              <w:rPr>
                <w:rFonts w:ascii="Simplified Arabic" w:hAnsi="Simplified Arabic"/>
                <w:noProof w:val="0"/>
                <w:sz w:val="18"/>
                <w:szCs w:val="18"/>
              </w:rPr>
            </w:pPr>
            <w:r w:rsidRPr="00681B51">
              <w:rPr>
                <w:rFonts w:ascii="Simplified Arabic" w:hAnsi="Simplified Arabic"/>
                <w:noProof w:val="0"/>
                <w:sz w:val="18"/>
                <w:szCs w:val="18"/>
                <w:rtl/>
              </w:rPr>
              <w:t> </w:t>
            </w:r>
          </w:p>
        </w:tc>
        <w:tc>
          <w:tcPr>
            <w:tcW w:w="53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681B51" w:rsidRDefault="00B44BDC" w:rsidP="00B44BDC">
            <w:pPr>
              <w:bidi w:val="0"/>
              <w:ind w:firstLineChars="8" w:firstLine="13"/>
              <w:rPr>
                <w:rFonts w:ascii="Arial" w:hAnsi="Arial" w:cs="Arial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* Includes, tent, marginal, caravan, barracks and other buildings.</w:t>
            </w:r>
          </w:p>
        </w:tc>
      </w:tr>
    </w:tbl>
    <w:p w:rsidR="00AC0BAC" w:rsidRPr="00681B51" w:rsidRDefault="00AC0BAC" w:rsidP="00FA3BCB">
      <w:pPr>
        <w:pStyle w:val="BodyText3"/>
        <w:jc w:val="left"/>
        <w:rPr>
          <w:sz w:val="18"/>
          <w:szCs w:val="18"/>
          <w:rtl/>
        </w:rPr>
      </w:pPr>
    </w:p>
    <w:p w:rsidR="00AC0BAC" w:rsidRPr="00681B51" w:rsidRDefault="00AC0BAC">
      <w:pPr>
        <w:bidi w:val="0"/>
        <w:rPr>
          <w:noProof w:val="0"/>
          <w:sz w:val="18"/>
          <w:szCs w:val="18"/>
          <w:rtl/>
          <w:lang w:eastAsia="ar-SA"/>
        </w:rPr>
      </w:pPr>
      <w:r w:rsidRPr="00681B51">
        <w:rPr>
          <w:sz w:val="18"/>
          <w:szCs w:val="18"/>
          <w:rtl/>
        </w:rPr>
        <w:br w:type="page"/>
      </w:r>
    </w:p>
    <w:p w:rsidR="00AC0BAC" w:rsidRPr="00681B51" w:rsidRDefault="00AC0BAC" w:rsidP="00AC0BAC">
      <w:pPr>
        <w:pStyle w:val="BodyText3"/>
        <w:jc w:val="center"/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</w:pPr>
      <w:r w:rsidRPr="00681B51"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  <w:t>عدد المباني المكتملة</w:t>
      </w:r>
      <w:r w:rsidR="00560919" w:rsidRPr="00681B51">
        <w:rPr>
          <w:rFonts w:ascii="Simplified Arabic" w:hAnsi="Simplified Arabic" w:hint="cs"/>
          <w:b/>
          <w:bCs/>
          <w:noProof/>
          <w:sz w:val="18"/>
          <w:szCs w:val="18"/>
          <w:rtl/>
          <w:lang w:eastAsia="en-US"/>
        </w:rPr>
        <w:t xml:space="preserve"> في فلسطين</w:t>
      </w:r>
      <w:r w:rsidRPr="00681B51"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  <w:t xml:space="preserve"> حسب</w:t>
      </w:r>
      <w:r w:rsidR="00560919" w:rsidRPr="00681B51">
        <w:rPr>
          <w:rFonts w:ascii="Simplified Arabic" w:hAnsi="Simplified Arabic" w:hint="cs"/>
          <w:b/>
          <w:bCs/>
          <w:noProof/>
          <w:sz w:val="18"/>
          <w:szCs w:val="18"/>
          <w:rtl/>
          <w:lang w:eastAsia="en-US"/>
        </w:rPr>
        <w:t xml:space="preserve"> المنطقة،</w:t>
      </w:r>
      <w:r w:rsidRPr="00681B51"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  <w:t xml:space="preserve"> المحافظة واستخدام المبنى، 2017</w:t>
      </w:r>
    </w:p>
    <w:p w:rsidR="00AC0BAC" w:rsidRPr="00681B51" w:rsidRDefault="00AC0BAC" w:rsidP="00AC0BAC">
      <w:pPr>
        <w:pStyle w:val="BodyText3"/>
        <w:jc w:val="center"/>
        <w:rPr>
          <w:rFonts w:ascii="Arial" w:hAnsi="Arial" w:cs="Arial"/>
          <w:b/>
          <w:bCs/>
          <w:noProof/>
          <w:sz w:val="18"/>
          <w:szCs w:val="18"/>
          <w:lang w:eastAsia="en-US"/>
        </w:rPr>
      </w:pPr>
      <w:r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>Number of Completed Buildings</w:t>
      </w:r>
      <w:r w:rsidR="00560919"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in Palestine</w:t>
      </w:r>
      <w:r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by</w:t>
      </w:r>
      <w:r w:rsidR="00560919"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Region,</w:t>
      </w:r>
      <w:r w:rsidRPr="00681B51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Governorate and Utilization of Building, 2017</w:t>
      </w:r>
    </w:p>
    <w:p w:rsidR="00AC0BAC" w:rsidRPr="00681B51" w:rsidRDefault="00AC0BAC" w:rsidP="00AC0BAC">
      <w:pPr>
        <w:pStyle w:val="BodyText3"/>
        <w:jc w:val="center"/>
        <w:rPr>
          <w:rFonts w:cs="Arial"/>
          <w:b/>
          <w:bCs/>
          <w:noProof/>
          <w:sz w:val="12"/>
          <w:szCs w:val="12"/>
          <w:rtl/>
          <w:lang w:eastAsia="en-US"/>
        </w:rPr>
      </w:pPr>
    </w:p>
    <w:tbl>
      <w:tblPr>
        <w:bidiVisual/>
        <w:tblW w:w="12474" w:type="dxa"/>
        <w:jc w:val="center"/>
        <w:tblLayout w:type="fixed"/>
        <w:tblLook w:val="04A0"/>
      </w:tblPr>
      <w:tblGrid>
        <w:gridCol w:w="1563"/>
        <w:gridCol w:w="991"/>
        <w:gridCol w:w="992"/>
        <w:gridCol w:w="992"/>
        <w:gridCol w:w="992"/>
        <w:gridCol w:w="240"/>
        <w:gridCol w:w="751"/>
        <w:gridCol w:w="934"/>
        <w:gridCol w:w="1050"/>
        <w:gridCol w:w="992"/>
        <w:gridCol w:w="850"/>
        <w:gridCol w:w="2127"/>
      </w:tblGrid>
      <w:tr w:rsidR="00B20217" w:rsidRPr="00681B51" w:rsidTr="00AC0BAC">
        <w:trPr>
          <w:trHeight w:val="113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4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استخدام المبنى</w:t>
            </w:r>
          </w:p>
        </w:tc>
        <w:tc>
          <w:tcPr>
            <w:tcW w:w="3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Utilization of Building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فقط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Habitation Only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والعمل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Habitation &amp; Work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للعمل فقط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Work Only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مغلق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Closed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خالي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Vacant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مهجور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Deserted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تحت التشطيب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Under Preparation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AC0BAC" w:rsidRPr="00681B51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438,706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57,127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41,148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22,909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10,929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10,109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19,833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601,045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304,598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35,661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29,395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16,868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7,387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8,696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419,160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41,251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1,845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997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3,332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56,797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547E1C" w:rsidP="00560919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8,097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455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10,789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547E1C" w:rsidP="005609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21,690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2,759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2,237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1,240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30,657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37,631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5,707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1,974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53,889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1,482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16,716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14,657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34,893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3,013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668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49,074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1,367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10,681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31,553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1,196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40,112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22,852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3,418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783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76,733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8,054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4,011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2,217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1,991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3,909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104,041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134,108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21,466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6,041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3,542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1,413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181,885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24,611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32,279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818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560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46,764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23,082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2,924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1,121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30,393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037A11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="00AC0BAC" w:rsidRPr="00681B51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="00AC0BAC" w:rsidRPr="00681B51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33,268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2,665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790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44,667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AC0BAC" w:rsidRPr="00681B51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944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27,494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81B51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</w:tbl>
    <w:p w:rsidR="00AC0BAC" w:rsidRPr="00681B51" w:rsidRDefault="00AC0BAC" w:rsidP="00FA3BCB">
      <w:pPr>
        <w:pStyle w:val="BodyText3"/>
        <w:jc w:val="left"/>
        <w:rPr>
          <w:sz w:val="18"/>
          <w:szCs w:val="18"/>
          <w:rtl/>
        </w:rPr>
      </w:pPr>
    </w:p>
    <w:p w:rsidR="00AC0BAC" w:rsidRPr="00681B51" w:rsidRDefault="00AC0BAC">
      <w:pPr>
        <w:bidi w:val="0"/>
        <w:rPr>
          <w:noProof w:val="0"/>
          <w:sz w:val="18"/>
          <w:szCs w:val="18"/>
          <w:rtl/>
          <w:lang w:eastAsia="ar-SA"/>
        </w:rPr>
      </w:pPr>
      <w:r w:rsidRPr="00681B51">
        <w:rPr>
          <w:sz w:val="18"/>
          <w:szCs w:val="18"/>
          <w:rtl/>
        </w:rPr>
        <w:br w:type="page"/>
      </w:r>
    </w:p>
    <w:p w:rsidR="00AC0BAC" w:rsidRPr="00681B51" w:rsidRDefault="00AC0BAC" w:rsidP="00AC0BA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المباني المكتملة* 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في فلسطين 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>حسب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وصفة المالك, 2017</w:t>
      </w:r>
    </w:p>
    <w:p w:rsidR="00AC0BAC" w:rsidRPr="00681B51" w:rsidRDefault="00AC0BAC" w:rsidP="00AC0BAC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Completed Buildings*</w:t>
      </w:r>
      <w:r w:rsidR="008C7684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8C7684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Type of Ownership, 2017</w:t>
      </w:r>
    </w:p>
    <w:p w:rsidR="00C4084A" w:rsidRPr="00681B51" w:rsidRDefault="00C4084A" w:rsidP="00AC0BAC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2"/>
          <w:szCs w:val="2"/>
          <w:rtl/>
        </w:rPr>
      </w:pPr>
    </w:p>
    <w:tbl>
      <w:tblPr>
        <w:bidiVisual/>
        <w:tblW w:w="12474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80"/>
        <w:gridCol w:w="1029"/>
        <w:gridCol w:w="1251"/>
        <w:gridCol w:w="1066"/>
        <w:gridCol w:w="854"/>
        <w:gridCol w:w="1287"/>
        <w:gridCol w:w="140"/>
        <w:gridCol w:w="564"/>
        <w:gridCol w:w="24"/>
        <w:gridCol w:w="714"/>
        <w:gridCol w:w="602"/>
        <w:gridCol w:w="826"/>
        <w:gridCol w:w="770"/>
        <w:gridCol w:w="1967"/>
      </w:tblGrid>
      <w:tr w:rsidR="00B20217" w:rsidRPr="00681B51" w:rsidTr="00C4084A">
        <w:trPr>
          <w:trHeight w:val="113"/>
          <w:jc w:val="center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6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0217" w:rsidRPr="00681B51" w:rsidRDefault="00B20217" w:rsidP="00AC0BA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صفة المالك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17" w:rsidRPr="00681B51" w:rsidRDefault="00B20217" w:rsidP="00AC0B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Ownership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681B51" w:rsidRDefault="00B20217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مقيم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Private, Resident Owner</w:t>
            </w: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br/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غير مقيم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Private, Non Resident Owner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حكومي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سلطة محلية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Local Authority</w:t>
            </w:r>
          </w:p>
        </w:tc>
        <w:tc>
          <w:tcPr>
            <w:tcW w:w="142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هيئة او جمعية خيرية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Charitable Society</w:t>
            </w:r>
          </w:p>
        </w:tc>
        <w:tc>
          <w:tcPr>
            <w:tcW w:w="58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وقف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Waqf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وكالة الغوث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B20217" w:rsidRPr="00681B51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217" w:rsidRPr="00681B51" w:rsidRDefault="00B20217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681B51" w:rsidRDefault="00B20217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549,858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22,530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3,304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1,541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1,024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2,732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397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1,654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583,056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376,092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17,730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2,486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995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675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1,694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153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1,336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401,171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53,711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1,907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160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56,797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10,344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10,789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28,028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2,088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30,657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50,263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2,589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53,889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15,749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608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16,716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13,683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703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14,657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42,702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5,369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333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49,074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10,211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10,681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20,172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22,123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30,345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100,884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1,676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606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104,041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173,766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818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546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349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1,038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244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181,885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31,410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32,567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44,392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1,299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114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46,764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29,204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64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30,393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42,231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1,741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44,667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B20217" w:rsidRPr="00681B51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26,529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AC0BA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27,494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B20217" w:rsidRPr="00681B51" w:rsidTr="00C4084A">
        <w:trPr>
          <w:trHeight w:val="113"/>
          <w:jc w:val="center"/>
        </w:trPr>
        <w:tc>
          <w:tcPr>
            <w:tcW w:w="686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681B51" w:rsidRDefault="00B20217" w:rsidP="00C4084A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56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681B51" w:rsidRDefault="00B20217" w:rsidP="00C4084A">
            <w:pPr>
              <w:bidi w:val="0"/>
              <w:ind w:leftChars="-3" w:left="-1" w:hangingChars="4" w:hanging="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* Data excluded those parts of Jerusalem which were annexed by Israeli Occupation in 1967. </w:t>
            </w:r>
          </w:p>
        </w:tc>
      </w:tr>
    </w:tbl>
    <w:p w:rsidR="00C67BAA" w:rsidRDefault="00C67BAA" w:rsidP="00C4084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67BAA" w:rsidRDefault="00C67BAA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C4084A" w:rsidRPr="00681B51" w:rsidRDefault="00C4084A" w:rsidP="00C4084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المباني </w:t>
      </w:r>
      <w:proofErr w:type="spellStart"/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المكتملة*</w:t>
      </w:r>
      <w:proofErr w:type="spellEnd"/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ومادة البناء للجدران الخارجية، 2017</w:t>
      </w:r>
    </w:p>
    <w:p w:rsidR="00C4084A" w:rsidRPr="00681B51" w:rsidRDefault="00C4084A" w:rsidP="00C4084A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Completed Buildings*</w:t>
      </w:r>
      <w:r w:rsidR="008C7684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8C7684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Material of External Walls, 2017</w:t>
      </w:r>
    </w:p>
    <w:tbl>
      <w:tblPr>
        <w:bidiVisual/>
        <w:tblW w:w="1267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81"/>
        <w:gridCol w:w="1176"/>
        <w:gridCol w:w="1511"/>
        <w:gridCol w:w="953"/>
        <w:gridCol w:w="1148"/>
        <w:gridCol w:w="937"/>
        <w:gridCol w:w="896"/>
        <w:gridCol w:w="742"/>
        <w:gridCol w:w="1204"/>
        <w:gridCol w:w="782"/>
        <w:gridCol w:w="1941"/>
      </w:tblGrid>
      <w:tr w:rsidR="00B20217" w:rsidRPr="00681B51" w:rsidTr="000C319D">
        <w:trPr>
          <w:trHeight w:val="113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0217" w:rsidRPr="00681B51" w:rsidRDefault="00B20217" w:rsidP="00C4084A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مادة البناء للجدران الخارجية</w:t>
            </w:r>
          </w:p>
        </w:tc>
        <w:tc>
          <w:tcPr>
            <w:tcW w:w="37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Material of External Walls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C4084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C4084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حجر نظيف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Cleaned Stone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حجر واسمنت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Stone and Concrete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اسمنت مسلح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Concrete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 اسمنتي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Cement Block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لبن طيني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Adobe Clay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حجر قديم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Old Stone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C4084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C4084A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140,404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34,251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31,227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332,841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1,483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32,109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9,128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1,613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583,056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138,749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31,060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158,977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1,310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31,276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6,759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1,295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401,171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9,296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4,302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6,036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34,058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1,746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685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56,797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547E1C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1,217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7,694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10,789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547E1C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3,892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1,530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20,998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2,114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30,657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13,393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3,291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5,350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24,992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5,870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688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53,889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1,605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562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13,082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16,716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2,439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561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9,898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1,072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14,657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23,409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2,311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2,982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14,071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5,216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49,074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2,113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776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6,896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398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10,681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13,789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1,277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2,712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2,203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22,123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19,768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4,017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4,039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31,747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47,828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14,596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11,052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20,559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8,113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1,561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104,041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2,506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173,864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2,369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181,885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31,142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703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32,567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852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2,097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42,579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547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46,764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29,895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30,393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037A11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="00C4084A" w:rsidRPr="00681B51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="00C4084A" w:rsidRPr="00681B51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43,405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44,667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26,843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C4084A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27,494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681B51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C4084A" w:rsidRPr="00681B51" w:rsidTr="000C319D">
        <w:trPr>
          <w:trHeight w:val="113"/>
          <w:jc w:val="center"/>
        </w:trPr>
        <w:tc>
          <w:tcPr>
            <w:tcW w:w="61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084A" w:rsidRPr="00681B51" w:rsidRDefault="00C4084A" w:rsidP="000C319D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50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084A" w:rsidRPr="00681B51" w:rsidRDefault="00C4084A" w:rsidP="000C319D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* Data excluded those parts of Jerusalem which were annexed by Israeli Occupation in1967.</w:t>
            </w:r>
          </w:p>
        </w:tc>
      </w:tr>
    </w:tbl>
    <w:p w:rsidR="00C4084A" w:rsidRPr="00681B51" w:rsidRDefault="00C4084A" w:rsidP="00FA3BCB">
      <w:pPr>
        <w:pStyle w:val="BodyText3"/>
        <w:jc w:val="left"/>
        <w:rPr>
          <w:sz w:val="18"/>
          <w:szCs w:val="18"/>
          <w:rtl/>
        </w:rPr>
      </w:pPr>
    </w:p>
    <w:p w:rsidR="00C67BAA" w:rsidRDefault="00C67BAA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0C319D" w:rsidRPr="00681B51" w:rsidRDefault="000C319D" w:rsidP="000C319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المساكن*</w:t>
      </w:r>
      <w:proofErr w:type="spellEnd"/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="008C7684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واستخدام المسكن، 2017</w:t>
      </w:r>
    </w:p>
    <w:p w:rsidR="000C319D" w:rsidRPr="00681B51" w:rsidRDefault="000C319D" w:rsidP="000C319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Housing Units*</w:t>
      </w:r>
      <w:r w:rsidR="00CC50C9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CC50C9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Utilization of Housing Unit, 2017</w:t>
      </w:r>
      <w:r w:rsidRPr="00681B51">
        <w:rPr>
          <w:rFonts w:ascii="Arial" w:hAnsi="Arial" w:cs="Arial"/>
          <w:b/>
          <w:bCs/>
          <w:sz w:val="18"/>
          <w:szCs w:val="18"/>
          <w:rtl/>
        </w:rPr>
        <w:t xml:space="preserve"> </w:t>
      </w:r>
    </w:p>
    <w:tbl>
      <w:tblPr>
        <w:bidiVisual/>
        <w:tblW w:w="13036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67"/>
        <w:gridCol w:w="1251"/>
        <w:gridCol w:w="1437"/>
        <w:gridCol w:w="1106"/>
        <w:gridCol w:w="679"/>
        <w:gridCol w:w="531"/>
        <w:gridCol w:w="629"/>
        <w:gridCol w:w="622"/>
        <w:gridCol w:w="1094"/>
        <w:gridCol w:w="1408"/>
        <w:gridCol w:w="986"/>
        <w:gridCol w:w="1926"/>
      </w:tblGrid>
      <w:tr w:rsidR="00B20217" w:rsidRPr="00681B51" w:rsidTr="000C319D">
        <w:trPr>
          <w:trHeight w:val="11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0C319D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0217" w:rsidRPr="00681B51" w:rsidRDefault="00B20217" w:rsidP="000C319D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استخدام المسكن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0C319D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Utilization of Housing Unit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0C319D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0C319D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فقط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Habitation Only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والعمل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Habitation &amp; Work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للعمل فقط</w:t>
            </w:r>
          </w:p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Work only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مغلقة</w:t>
            </w:r>
          </w:p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Closed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خالية</w:t>
            </w:r>
          </w:p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Vacant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مهجورة</w:t>
            </w:r>
          </w:p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Deserted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تحت التشطيب</w:t>
            </w:r>
          </w:p>
          <w:p w:rsidR="000C319D" w:rsidRPr="00681B51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Under Preparation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0C319D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873,480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1,824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6,872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76,109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69,000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14,203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87,776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1,129,264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541,937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1,442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3,927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55,522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46,149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12,174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64,992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726,143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66,162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357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4,605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4,238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8,691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85,431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547E1C" w:rsidP="00CC50C9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12,458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1,130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1,695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15,977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547E1C" w:rsidP="00CC50C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39,549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211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3,023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2,660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956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4,948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51,489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83,999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7,997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5,716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2,534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8,557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109,322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22,900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1,457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1,378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2,475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28,632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15,801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937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1,835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20,019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73,641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536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12,970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10,116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1,048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10,226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108,699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9,927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2,015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242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1,405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14,499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36,574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1,733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9,942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6,151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1,279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7,569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63,290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45,474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336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3,297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5,689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1,454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5,218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61,599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135,452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8,149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7,935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2,692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12,373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167,186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331,543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382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2,945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20,587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22,851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2,029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22,784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403,121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63,393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262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1,895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3,865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4,233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73,928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111,666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1,660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6,689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10,016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932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7,027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138,070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48,755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2,899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2,854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187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3,825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58,812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37A11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="000C319D" w:rsidRPr="00681B51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="000C319D" w:rsidRPr="00681B51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66,168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6,714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2,882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5,306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82,105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41,561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2,390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3,234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277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2,393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681B51" w:rsidRDefault="000C319D" w:rsidP="000C319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50,206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0C319D" w:rsidRPr="00681B51" w:rsidTr="000C319D">
        <w:trPr>
          <w:trHeight w:val="113"/>
          <w:jc w:val="center"/>
        </w:trPr>
        <w:tc>
          <w:tcPr>
            <w:tcW w:w="70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319D" w:rsidRPr="00681B51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03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319D" w:rsidRPr="00681B51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* Data excluded those parts of Jerusalem which were annexed by Israeli Occupation in1967.</w:t>
            </w:r>
          </w:p>
        </w:tc>
      </w:tr>
    </w:tbl>
    <w:p w:rsidR="000C319D" w:rsidRPr="00681B51" w:rsidRDefault="000C319D" w:rsidP="00FA3BCB">
      <w:pPr>
        <w:pStyle w:val="BodyText3"/>
        <w:jc w:val="left"/>
        <w:rPr>
          <w:sz w:val="18"/>
          <w:szCs w:val="18"/>
          <w:rtl/>
        </w:rPr>
      </w:pPr>
    </w:p>
    <w:p w:rsidR="00B0013C" w:rsidRPr="00681B51" w:rsidRDefault="00B0013C" w:rsidP="00FA3BCB">
      <w:pPr>
        <w:pStyle w:val="BodyText3"/>
        <w:jc w:val="left"/>
        <w:rPr>
          <w:sz w:val="18"/>
          <w:szCs w:val="18"/>
          <w:rtl/>
        </w:rPr>
      </w:pPr>
    </w:p>
    <w:p w:rsidR="00C67BAA" w:rsidRDefault="00C67BAA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937856" w:rsidRPr="00681B51" w:rsidRDefault="00937856" w:rsidP="0093785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ع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>دد المساكن*</w:t>
      </w:r>
      <w:r w:rsidR="0070769F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="0070769F" w:rsidRPr="00681B5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681B51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وملكية المسكن، 2017</w:t>
      </w:r>
    </w:p>
    <w:p w:rsidR="00937856" w:rsidRPr="00681B51" w:rsidRDefault="00937856" w:rsidP="00937856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81B51">
        <w:rPr>
          <w:rFonts w:ascii="Arial" w:hAnsi="Arial" w:cs="Arial"/>
          <w:b/>
          <w:bCs/>
          <w:sz w:val="18"/>
          <w:szCs w:val="18"/>
        </w:rPr>
        <w:t>Number of Housing Units*</w:t>
      </w:r>
      <w:r w:rsidR="0070769F" w:rsidRPr="00681B51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by</w:t>
      </w:r>
      <w:r w:rsidR="0070769F" w:rsidRPr="00681B51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681B51">
        <w:rPr>
          <w:rFonts w:ascii="Arial" w:hAnsi="Arial" w:cs="Arial"/>
          <w:b/>
          <w:bCs/>
          <w:sz w:val="18"/>
          <w:szCs w:val="18"/>
        </w:rPr>
        <w:t xml:space="preserve"> Governorate and Housing Unit Ownership, 2017</w:t>
      </w:r>
    </w:p>
    <w:tbl>
      <w:tblPr>
        <w:bidiVisual/>
        <w:tblW w:w="12474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80"/>
        <w:gridCol w:w="1171"/>
        <w:gridCol w:w="1279"/>
        <w:gridCol w:w="1078"/>
        <w:gridCol w:w="714"/>
        <w:gridCol w:w="1245"/>
        <w:gridCol w:w="140"/>
        <w:gridCol w:w="564"/>
        <w:gridCol w:w="24"/>
        <w:gridCol w:w="714"/>
        <w:gridCol w:w="602"/>
        <w:gridCol w:w="826"/>
        <w:gridCol w:w="770"/>
        <w:gridCol w:w="1967"/>
      </w:tblGrid>
      <w:tr w:rsidR="00B20217" w:rsidRPr="00681B51" w:rsidTr="008C7684">
        <w:trPr>
          <w:trHeight w:val="113"/>
          <w:jc w:val="center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6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0217" w:rsidRPr="00681B51" w:rsidRDefault="00B20217" w:rsidP="008C7684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صفة المالك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17" w:rsidRPr="00681B51" w:rsidRDefault="00B20217" w:rsidP="008C7684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Ownership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sz w:val="16"/>
                <w:szCs w:val="16"/>
              </w:rPr>
              <w:t>Region/Governorate</w:t>
            </w:r>
          </w:p>
        </w:tc>
      </w:tr>
      <w:tr w:rsidR="00B20217" w:rsidRPr="00681B51" w:rsidTr="00812B66">
        <w:trPr>
          <w:trHeight w:val="865"/>
          <w:jc w:val="center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681B51" w:rsidRDefault="00B20217" w:rsidP="008C7684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مقيم</w:t>
            </w:r>
          </w:p>
          <w:p w:rsidR="00B20217" w:rsidRPr="00681B51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Private, Resident Owner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غير مقيم</w:t>
            </w:r>
          </w:p>
          <w:p w:rsidR="00B20217" w:rsidRPr="00681B51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Private, Non Resident Owner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حكومي</w:t>
            </w:r>
          </w:p>
          <w:p w:rsidR="00B20217" w:rsidRPr="00681B51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سلطة محلية</w:t>
            </w:r>
          </w:p>
          <w:p w:rsidR="00B20217" w:rsidRPr="00681B51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Local Authority</w:t>
            </w:r>
          </w:p>
        </w:tc>
        <w:tc>
          <w:tcPr>
            <w:tcW w:w="138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هيئة او جمعية خيرية</w:t>
            </w:r>
          </w:p>
          <w:p w:rsidR="00B20217" w:rsidRPr="00681B51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Charitable Society</w:t>
            </w:r>
          </w:p>
        </w:tc>
        <w:tc>
          <w:tcPr>
            <w:tcW w:w="58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وقف</w:t>
            </w:r>
          </w:p>
          <w:p w:rsidR="00B20217" w:rsidRPr="00681B51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Waqf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وكالة الغوث</w:t>
            </w:r>
          </w:p>
          <w:p w:rsidR="00B20217" w:rsidRPr="00681B51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</w:t>
            </w:r>
          </w:p>
          <w:p w:rsidR="00B20217" w:rsidRPr="00681B51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B20217" w:rsidRPr="00681B51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217" w:rsidRPr="00681B51" w:rsidRDefault="00B20217" w:rsidP="008C7684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681B51" w:rsidRDefault="00B20217" w:rsidP="008C7684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937856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1,078,598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37,978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794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146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365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197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642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10,533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1,129,264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687,025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27,916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269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549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9,976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726,143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83,024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1,840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406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85,431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70769F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681B51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15,636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15,977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70769F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49,110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2,286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51,489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105,407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3,579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255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109,322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27,660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852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28,632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19,346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20,019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98,075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9,982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108,699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14,185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14,499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50,669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4,114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8,149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63,290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59,887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1,547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61,599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164,026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2,632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428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167,186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391,573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10,062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671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557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403,121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72,800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970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73,928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132,984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4,264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464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274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138,070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57,528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1,176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58,812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sz w:val="16"/>
                <w:szCs w:val="16"/>
              </w:rPr>
              <w:t xml:space="preserve">Deir </w:t>
            </w: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79,018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2,773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104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82,105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B20217" w:rsidRPr="00681B51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49,243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879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50,206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681B51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B20217" w:rsidRPr="00681B51" w:rsidTr="008C7684">
        <w:trPr>
          <w:trHeight w:val="113"/>
          <w:jc w:val="center"/>
        </w:trPr>
        <w:tc>
          <w:tcPr>
            <w:tcW w:w="686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681B51" w:rsidRDefault="00B20217" w:rsidP="008C7684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81B5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56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681B51" w:rsidRDefault="00B20217" w:rsidP="008C7684">
            <w:pPr>
              <w:bidi w:val="0"/>
              <w:ind w:leftChars="-3" w:left="-1" w:hangingChars="4" w:hanging="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81B51">
              <w:rPr>
                <w:rFonts w:ascii="Arial" w:hAnsi="Arial" w:cs="Arial"/>
                <w:noProof w:val="0"/>
                <w:sz w:val="16"/>
                <w:szCs w:val="16"/>
              </w:rPr>
              <w:t xml:space="preserve">* Data excluded those parts of Jerusalem which were annexed by Israeli Occupation in 1967. </w:t>
            </w:r>
          </w:p>
        </w:tc>
      </w:tr>
    </w:tbl>
    <w:p w:rsidR="00226D74" w:rsidRDefault="00226D74">
      <w:pPr>
        <w:bidi w:val="0"/>
        <w:rPr>
          <w:noProof w:val="0"/>
          <w:sz w:val="18"/>
          <w:szCs w:val="18"/>
          <w:lang w:eastAsia="ar-SA"/>
        </w:rPr>
      </w:pPr>
      <w:r>
        <w:rPr>
          <w:noProof w:val="0"/>
          <w:sz w:val="18"/>
          <w:szCs w:val="18"/>
          <w:lang w:eastAsia="ar-SA"/>
        </w:rPr>
        <w:br w:type="page"/>
      </w:r>
    </w:p>
    <w:p w:rsidR="00226D74" w:rsidRDefault="00226D74" w:rsidP="00EF01E6">
      <w:pPr>
        <w:bidi w:val="0"/>
        <w:rPr>
          <w:noProof w:val="0"/>
          <w:sz w:val="18"/>
          <w:szCs w:val="18"/>
          <w:lang w:eastAsia="ar-SA"/>
        </w:rPr>
        <w:sectPr w:rsidR="00226D74" w:rsidSect="00821EF5">
          <w:headerReference w:type="default" r:id="rId13"/>
          <w:foot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29"/>
          <w:cols w:space="720"/>
          <w:bidi/>
          <w:rtlGutter/>
          <w:docGrid w:linePitch="326"/>
        </w:sectPr>
      </w:pPr>
    </w:p>
    <w:p w:rsidR="00EF01E6" w:rsidRDefault="00EF01E6" w:rsidP="00EF01E6">
      <w:pPr>
        <w:bidi w:val="0"/>
        <w:rPr>
          <w:noProof w:val="0"/>
          <w:sz w:val="18"/>
          <w:szCs w:val="18"/>
          <w:lang w:eastAsia="ar-SA"/>
        </w:rPr>
      </w:pPr>
    </w:p>
    <w:sectPr w:rsidR="00EF01E6" w:rsidSect="00492D07">
      <w:headerReference w:type="default" r:id="rId15"/>
      <w:footerReference w:type="default" r:id="rId16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36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741" w:rsidRDefault="00442741">
      <w:r>
        <w:separator/>
      </w:r>
    </w:p>
  </w:endnote>
  <w:endnote w:type="continuationSeparator" w:id="0">
    <w:p w:rsidR="00442741" w:rsidRDefault="00442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84" w:rsidRPr="00EB0BE6" w:rsidRDefault="003C5F7C" w:rsidP="00821EF5">
    <w:pPr>
      <w:pStyle w:val="Footer"/>
      <w:jc w:val="right"/>
      <w:rPr>
        <w:sz w:val="16"/>
        <w:szCs w:val="16"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C768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51B4E">
      <w:rPr>
        <w:rFonts w:ascii="Simplified Arabic" w:hAnsi="Simplified Arabic"/>
        <w:sz w:val="16"/>
        <w:szCs w:val="16"/>
        <w:rtl/>
      </w:rPr>
      <w:t>28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EB0BE6">
      <w:rPr>
        <w:rFonts w:hint="cs"/>
        <w:rtl/>
      </w:rPr>
      <w:t xml:space="preserve">                    </w:t>
    </w:r>
    <w:r w:rsidR="00821EF5">
      <w:rPr>
        <w:rFonts w:hint="cs"/>
        <w:rtl/>
      </w:rPr>
      <w:t xml:space="preserve">         </w:t>
    </w:r>
    <w:r w:rsidR="00EB0BE6">
      <w:rPr>
        <w:rFonts w:hint="cs"/>
        <w:rtl/>
      </w:rPr>
      <w:t xml:space="preserve">                   </w:t>
    </w:r>
    <w:r w:rsidR="00EB0BE6" w:rsidRPr="00EB0BE6">
      <w:rPr>
        <w:rFonts w:hint="cs"/>
        <w:sz w:val="16"/>
        <w:szCs w:val="16"/>
        <w:rtl/>
      </w:rPr>
      <w:t xml:space="preserve">المباني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Simplified Arabic" w:hAnsi="Simplified Arabic"/>
        <w:sz w:val="16"/>
        <w:szCs w:val="16"/>
        <w:rtl/>
      </w:rPr>
      <w:id w:val="1653405957"/>
      <w:docPartObj>
        <w:docPartGallery w:val="Page Numbers (Bottom of Page)"/>
        <w:docPartUnique/>
      </w:docPartObj>
    </w:sdtPr>
    <w:sdtContent>
      <w:p w:rsidR="008C7684" w:rsidRPr="009943D5" w:rsidRDefault="003C5F7C" w:rsidP="0089715D">
        <w:pPr>
          <w:pStyle w:val="Footer"/>
          <w:jc w:val="right"/>
          <w:rPr>
            <w:rFonts w:ascii="Simplified Arabic" w:hAnsi="Simplified Arabic"/>
            <w:sz w:val="16"/>
            <w:szCs w:val="16"/>
          </w:rPr>
        </w:pPr>
        <w:r w:rsidRPr="009943D5">
          <w:rPr>
            <w:rFonts w:ascii="Simplified Arabic" w:hAnsi="Simplified Arabic"/>
            <w:sz w:val="16"/>
            <w:szCs w:val="16"/>
          </w:rPr>
          <w:fldChar w:fldCharType="begin"/>
        </w:r>
        <w:r w:rsidR="008C7684" w:rsidRPr="009943D5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Pr="009943D5">
          <w:rPr>
            <w:rFonts w:ascii="Simplified Arabic" w:hAnsi="Simplified Arabic"/>
            <w:sz w:val="16"/>
            <w:szCs w:val="16"/>
          </w:rPr>
          <w:fldChar w:fldCharType="separate"/>
        </w:r>
        <w:r w:rsidR="00821EF5">
          <w:rPr>
            <w:rFonts w:ascii="Simplified Arabic" w:hAnsi="Simplified Arabic"/>
            <w:sz w:val="16"/>
            <w:szCs w:val="16"/>
            <w:rtl/>
          </w:rPr>
          <w:t>27</w:t>
        </w:r>
        <w:r w:rsidRPr="009943D5">
          <w:rPr>
            <w:rFonts w:ascii="Simplified Arabic" w:hAnsi="Simplified Arabic"/>
            <w:sz w:val="16"/>
            <w:szCs w:val="16"/>
          </w:rPr>
          <w:fldChar w:fldCharType="end"/>
        </w:r>
        <w:r w:rsidR="00EB0BE6">
          <w:rPr>
            <w:rFonts w:ascii="Simplified Arabic" w:hAnsi="Simplified Arabic" w:hint="cs"/>
            <w:sz w:val="16"/>
            <w:szCs w:val="16"/>
            <w:rtl/>
          </w:rPr>
          <w:t xml:space="preserve">                                                      المباني </w:t>
        </w:r>
      </w:p>
    </w:sdtContent>
  </w:sdt>
  <w:p w:rsidR="008C7684" w:rsidRDefault="008C768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EF5" w:rsidRPr="00EB0BE6" w:rsidRDefault="003C5F7C" w:rsidP="00821EF5">
    <w:pPr>
      <w:pStyle w:val="Footer"/>
      <w:jc w:val="right"/>
      <w:rPr>
        <w:sz w:val="16"/>
        <w:szCs w:val="16"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21EF5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51B4E">
      <w:rPr>
        <w:rFonts w:ascii="Simplified Arabic" w:hAnsi="Simplified Arabic"/>
        <w:sz w:val="16"/>
        <w:szCs w:val="16"/>
        <w:rtl/>
      </w:rPr>
      <w:t>35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821EF5">
      <w:rPr>
        <w:rFonts w:hint="cs"/>
        <w:rtl/>
      </w:rPr>
      <w:t xml:space="preserve">                                                                           </w:t>
    </w:r>
    <w:r w:rsidR="00821EF5" w:rsidRPr="00EB0BE6">
      <w:rPr>
        <w:rFonts w:hint="cs"/>
        <w:sz w:val="16"/>
        <w:szCs w:val="16"/>
        <w:rtl/>
      </w:rPr>
      <w:t xml:space="preserve">المباني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D74" w:rsidRPr="00EB0BE6" w:rsidRDefault="003C5F7C" w:rsidP="00226D74">
    <w:pPr>
      <w:pStyle w:val="Footer"/>
      <w:jc w:val="right"/>
      <w:rPr>
        <w:sz w:val="16"/>
        <w:szCs w:val="16"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226D7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51B4E">
      <w:rPr>
        <w:rFonts w:ascii="Simplified Arabic" w:hAnsi="Simplified Arabic"/>
        <w:sz w:val="16"/>
        <w:szCs w:val="16"/>
        <w:rtl/>
      </w:rPr>
      <w:t>36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226D74">
      <w:rPr>
        <w:rFonts w:hint="cs"/>
        <w:rtl/>
      </w:rPr>
      <w:t xml:space="preserve">                                                </w:t>
    </w:r>
    <w:r w:rsidR="00226D74" w:rsidRPr="00EB0BE6">
      <w:rPr>
        <w:rFonts w:hint="cs"/>
        <w:sz w:val="16"/>
        <w:szCs w:val="16"/>
        <w:rtl/>
      </w:rPr>
      <w:t xml:space="preserve">المباني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741" w:rsidRDefault="00442741">
      <w:r>
        <w:separator/>
      </w:r>
    </w:p>
  </w:footnote>
  <w:footnote w:type="continuationSeparator" w:id="0">
    <w:p w:rsidR="00442741" w:rsidRDefault="00442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84" w:rsidRPr="00000B0B" w:rsidRDefault="008C7684" w:rsidP="00AC4B62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="00AC4B62"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</w:t>
    </w:r>
    <w:r w:rsidR="00821EF5">
      <w:rPr>
        <w:rFonts w:hint="cs"/>
        <w:noProof w:val="0"/>
        <w:szCs w:val="16"/>
        <w:rtl/>
      </w:rPr>
      <w:t xml:space="preserve">                                                      </w:t>
    </w:r>
    <w:r>
      <w:rPr>
        <w:noProof w:val="0"/>
        <w:szCs w:val="16"/>
        <w:rtl/>
      </w:rPr>
      <w:t>الفلســطينيون في فلسطين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</w:t>
    </w:r>
  </w:p>
  <w:p w:rsidR="008C7684" w:rsidRDefault="008C768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84" w:rsidRPr="00000B0B" w:rsidRDefault="008C7684" w:rsidP="00EC2DC8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="00EC2DC8"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                                                    </w:t>
    </w:r>
    <w:r>
      <w:rPr>
        <w:noProof w:val="0"/>
        <w:szCs w:val="16"/>
        <w:rtl/>
      </w:rPr>
      <w:t>الفلســطينيون في فلسطين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</w:t>
    </w:r>
  </w:p>
  <w:p w:rsidR="008C7684" w:rsidRDefault="008C768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EF5" w:rsidRPr="00000B0B" w:rsidRDefault="00821EF5" w:rsidP="00AC4B62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="00AC4B62"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</w:t>
    </w:r>
    <w:r>
      <w:rPr>
        <w:noProof w:val="0"/>
        <w:szCs w:val="16"/>
        <w:rtl/>
      </w:rPr>
      <w:t>الفلســطينيون في فلسطين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</w:t>
    </w:r>
  </w:p>
  <w:p w:rsidR="00821EF5" w:rsidRDefault="00821EF5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D74" w:rsidRPr="00000B0B" w:rsidRDefault="00226D74" w:rsidP="00226D74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2019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                                                    </w:t>
    </w:r>
    <w:r>
      <w:rPr>
        <w:noProof w:val="0"/>
        <w:szCs w:val="16"/>
        <w:rtl/>
      </w:rPr>
      <w:t>الفلســطينيون في فلسطين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</w:t>
    </w:r>
  </w:p>
  <w:p w:rsidR="00226D74" w:rsidRDefault="00226D7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rQwMjO2sDQ3MjcyNDJX0lEKTi0uzszPAykwrAUAN3gSfywAAAA="/>
  </w:docVars>
  <w:rsids>
    <w:rsidRoot w:val="00605F78"/>
    <w:rsid w:val="000009C6"/>
    <w:rsid w:val="00000B0B"/>
    <w:rsid w:val="0000175B"/>
    <w:rsid w:val="000029AF"/>
    <w:rsid w:val="000029FD"/>
    <w:rsid w:val="00003300"/>
    <w:rsid w:val="0000501A"/>
    <w:rsid w:val="0000553E"/>
    <w:rsid w:val="000056A4"/>
    <w:rsid w:val="0000686D"/>
    <w:rsid w:val="00006F93"/>
    <w:rsid w:val="00007CF4"/>
    <w:rsid w:val="00010854"/>
    <w:rsid w:val="00011725"/>
    <w:rsid w:val="000117EC"/>
    <w:rsid w:val="00011F2D"/>
    <w:rsid w:val="000136AB"/>
    <w:rsid w:val="00014AED"/>
    <w:rsid w:val="00014F77"/>
    <w:rsid w:val="00016351"/>
    <w:rsid w:val="00017BBC"/>
    <w:rsid w:val="00023A88"/>
    <w:rsid w:val="0002532C"/>
    <w:rsid w:val="00026197"/>
    <w:rsid w:val="00026AE4"/>
    <w:rsid w:val="0002781D"/>
    <w:rsid w:val="000300F6"/>
    <w:rsid w:val="00031367"/>
    <w:rsid w:val="00033870"/>
    <w:rsid w:val="00034AD4"/>
    <w:rsid w:val="000355CC"/>
    <w:rsid w:val="00036D66"/>
    <w:rsid w:val="00037A11"/>
    <w:rsid w:val="00040576"/>
    <w:rsid w:val="00041151"/>
    <w:rsid w:val="00041909"/>
    <w:rsid w:val="00043D37"/>
    <w:rsid w:val="00043EB3"/>
    <w:rsid w:val="00045787"/>
    <w:rsid w:val="0004599A"/>
    <w:rsid w:val="00045B21"/>
    <w:rsid w:val="00045E29"/>
    <w:rsid w:val="0004635C"/>
    <w:rsid w:val="00046D03"/>
    <w:rsid w:val="00047710"/>
    <w:rsid w:val="00050CC6"/>
    <w:rsid w:val="00050ED9"/>
    <w:rsid w:val="0005181E"/>
    <w:rsid w:val="00054972"/>
    <w:rsid w:val="00054B0A"/>
    <w:rsid w:val="00055F15"/>
    <w:rsid w:val="00056751"/>
    <w:rsid w:val="00057263"/>
    <w:rsid w:val="0006004B"/>
    <w:rsid w:val="0006023C"/>
    <w:rsid w:val="0006231B"/>
    <w:rsid w:val="00062898"/>
    <w:rsid w:val="0006444E"/>
    <w:rsid w:val="000670FB"/>
    <w:rsid w:val="00067847"/>
    <w:rsid w:val="000679F0"/>
    <w:rsid w:val="00072743"/>
    <w:rsid w:val="00073839"/>
    <w:rsid w:val="000738F6"/>
    <w:rsid w:val="00074C23"/>
    <w:rsid w:val="00081BC8"/>
    <w:rsid w:val="00081C93"/>
    <w:rsid w:val="00084C04"/>
    <w:rsid w:val="0008575B"/>
    <w:rsid w:val="00085D0E"/>
    <w:rsid w:val="00086E09"/>
    <w:rsid w:val="00091689"/>
    <w:rsid w:val="000924B9"/>
    <w:rsid w:val="00092B42"/>
    <w:rsid w:val="00093E65"/>
    <w:rsid w:val="00095412"/>
    <w:rsid w:val="0009555D"/>
    <w:rsid w:val="00097ECD"/>
    <w:rsid w:val="000A20AC"/>
    <w:rsid w:val="000A211F"/>
    <w:rsid w:val="000A3400"/>
    <w:rsid w:val="000A3A61"/>
    <w:rsid w:val="000A568E"/>
    <w:rsid w:val="000A6823"/>
    <w:rsid w:val="000B08D3"/>
    <w:rsid w:val="000B188C"/>
    <w:rsid w:val="000B2271"/>
    <w:rsid w:val="000B2592"/>
    <w:rsid w:val="000B297D"/>
    <w:rsid w:val="000B49D2"/>
    <w:rsid w:val="000B63C0"/>
    <w:rsid w:val="000C20F5"/>
    <w:rsid w:val="000C25BC"/>
    <w:rsid w:val="000C2626"/>
    <w:rsid w:val="000C319D"/>
    <w:rsid w:val="000C43FE"/>
    <w:rsid w:val="000C531C"/>
    <w:rsid w:val="000C5875"/>
    <w:rsid w:val="000C5D0C"/>
    <w:rsid w:val="000C6747"/>
    <w:rsid w:val="000C69C3"/>
    <w:rsid w:val="000C6F20"/>
    <w:rsid w:val="000C7E4A"/>
    <w:rsid w:val="000D41F9"/>
    <w:rsid w:val="000D5245"/>
    <w:rsid w:val="000D5ED8"/>
    <w:rsid w:val="000D64EB"/>
    <w:rsid w:val="000E0C14"/>
    <w:rsid w:val="000E10A0"/>
    <w:rsid w:val="000E1637"/>
    <w:rsid w:val="000E35AC"/>
    <w:rsid w:val="000E545E"/>
    <w:rsid w:val="000E6816"/>
    <w:rsid w:val="000E6F85"/>
    <w:rsid w:val="000F0D52"/>
    <w:rsid w:val="000F1B03"/>
    <w:rsid w:val="000F261E"/>
    <w:rsid w:val="000F4739"/>
    <w:rsid w:val="000F5CD6"/>
    <w:rsid w:val="000F664A"/>
    <w:rsid w:val="000F66C6"/>
    <w:rsid w:val="000F7B9B"/>
    <w:rsid w:val="000F7BF1"/>
    <w:rsid w:val="00104217"/>
    <w:rsid w:val="001043A3"/>
    <w:rsid w:val="0010589C"/>
    <w:rsid w:val="00105C31"/>
    <w:rsid w:val="00107227"/>
    <w:rsid w:val="00107732"/>
    <w:rsid w:val="0011001F"/>
    <w:rsid w:val="0011118F"/>
    <w:rsid w:val="00115A54"/>
    <w:rsid w:val="001163AB"/>
    <w:rsid w:val="00117A8C"/>
    <w:rsid w:val="0012175F"/>
    <w:rsid w:val="00121F69"/>
    <w:rsid w:val="0012237B"/>
    <w:rsid w:val="00122C7B"/>
    <w:rsid w:val="00122F3D"/>
    <w:rsid w:val="00123A79"/>
    <w:rsid w:val="001255C5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A29"/>
    <w:rsid w:val="001401AD"/>
    <w:rsid w:val="00142A3A"/>
    <w:rsid w:val="00145A57"/>
    <w:rsid w:val="00145D83"/>
    <w:rsid w:val="001511DF"/>
    <w:rsid w:val="00152007"/>
    <w:rsid w:val="0015363E"/>
    <w:rsid w:val="00154F5D"/>
    <w:rsid w:val="00155E91"/>
    <w:rsid w:val="0015727E"/>
    <w:rsid w:val="00163C5E"/>
    <w:rsid w:val="001641F6"/>
    <w:rsid w:val="00167AE1"/>
    <w:rsid w:val="0017030E"/>
    <w:rsid w:val="00170502"/>
    <w:rsid w:val="00170C62"/>
    <w:rsid w:val="001736F3"/>
    <w:rsid w:val="00173942"/>
    <w:rsid w:val="0017535C"/>
    <w:rsid w:val="00175A3E"/>
    <w:rsid w:val="00181CDB"/>
    <w:rsid w:val="00184D9D"/>
    <w:rsid w:val="00184FE7"/>
    <w:rsid w:val="00185944"/>
    <w:rsid w:val="00186ADD"/>
    <w:rsid w:val="00187065"/>
    <w:rsid w:val="0018777E"/>
    <w:rsid w:val="0019093B"/>
    <w:rsid w:val="0019252E"/>
    <w:rsid w:val="00192F26"/>
    <w:rsid w:val="00193833"/>
    <w:rsid w:val="00196381"/>
    <w:rsid w:val="001A1C7C"/>
    <w:rsid w:val="001A261D"/>
    <w:rsid w:val="001A3712"/>
    <w:rsid w:val="001A3D79"/>
    <w:rsid w:val="001A43CA"/>
    <w:rsid w:val="001A6567"/>
    <w:rsid w:val="001A6A96"/>
    <w:rsid w:val="001A7E07"/>
    <w:rsid w:val="001A7F86"/>
    <w:rsid w:val="001B22B0"/>
    <w:rsid w:val="001B2476"/>
    <w:rsid w:val="001B3D44"/>
    <w:rsid w:val="001B50C1"/>
    <w:rsid w:val="001B5CF1"/>
    <w:rsid w:val="001B75D6"/>
    <w:rsid w:val="001C1DE1"/>
    <w:rsid w:val="001C2829"/>
    <w:rsid w:val="001C2980"/>
    <w:rsid w:val="001C627A"/>
    <w:rsid w:val="001C63BD"/>
    <w:rsid w:val="001D0130"/>
    <w:rsid w:val="001D06E4"/>
    <w:rsid w:val="001D0771"/>
    <w:rsid w:val="001D1B03"/>
    <w:rsid w:val="001D3E1B"/>
    <w:rsid w:val="001D74E3"/>
    <w:rsid w:val="001D77F2"/>
    <w:rsid w:val="001D7C3F"/>
    <w:rsid w:val="001E0D8C"/>
    <w:rsid w:val="001E1D25"/>
    <w:rsid w:val="001E3311"/>
    <w:rsid w:val="001E3F45"/>
    <w:rsid w:val="001E668E"/>
    <w:rsid w:val="001E77EF"/>
    <w:rsid w:val="001F0752"/>
    <w:rsid w:val="001F0BD4"/>
    <w:rsid w:val="001F1E13"/>
    <w:rsid w:val="001F255B"/>
    <w:rsid w:val="001F322E"/>
    <w:rsid w:val="001F4A8B"/>
    <w:rsid w:val="001F60A2"/>
    <w:rsid w:val="001F704E"/>
    <w:rsid w:val="002014D3"/>
    <w:rsid w:val="00201AEE"/>
    <w:rsid w:val="00202D08"/>
    <w:rsid w:val="0020476E"/>
    <w:rsid w:val="00204FFE"/>
    <w:rsid w:val="0020510C"/>
    <w:rsid w:val="002064C6"/>
    <w:rsid w:val="00206BB5"/>
    <w:rsid w:val="00206D13"/>
    <w:rsid w:val="00207187"/>
    <w:rsid w:val="0020747E"/>
    <w:rsid w:val="00210356"/>
    <w:rsid w:val="00211887"/>
    <w:rsid w:val="00213D19"/>
    <w:rsid w:val="0021400D"/>
    <w:rsid w:val="00214D8D"/>
    <w:rsid w:val="002155AE"/>
    <w:rsid w:val="00215A69"/>
    <w:rsid w:val="00216F8C"/>
    <w:rsid w:val="00217DAD"/>
    <w:rsid w:val="00220EB2"/>
    <w:rsid w:val="00222629"/>
    <w:rsid w:val="00223C0A"/>
    <w:rsid w:val="00226139"/>
    <w:rsid w:val="00226D74"/>
    <w:rsid w:val="002307C1"/>
    <w:rsid w:val="002331EF"/>
    <w:rsid w:val="00233CD9"/>
    <w:rsid w:val="00234F3F"/>
    <w:rsid w:val="002358C5"/>
    <w:rsid w:val="0023744B"/>
    <w:rsid w:val="00237805"/>
    <w:rsid w:val="00240C63"/>
    <w:rsid w:val="002431E8"/>
    <w:rsid w:val="002439D8"/>
    <w:rsid w:val="00244009"/>
    <w:rsid w:val="00244CC4"/>
    <w:rsid w:val="00245779"/>
    <w:rsid w:val="00246C14"/>
    <w:rsid w:val="00246F27"/>
    <w:rsid w:val="002506B2"/>
    <w:rsid w:val="00250BB3"/>
    <w:rsid w:val="002510A6"/>
    <w:rsid w:val="0025202B"/>
    <w:rsid w:val="002523AF"/>
    <w:rsid w:val="00255884"/>
    <w:rsid w:val="0025596C"/>
    <w:rsid w:val="00257ED3"/>
    <w:rsid w:val="00260D69"/>
    <w:rsid w:val="00261E07"/>
    <w:rsid w:val="00262782"/>
    <w:rsid w:val="00264EB3"/>
    <w:rsid w:val="00265315"/>
    <w:rsid w:val="00265E4E"/>
    <w:rsid w:val="00266955"/>
    <w:rsid w:val="00270BF9"/>
    <w:rsid w:val="002714B6"/>
    <w:rsid w:val="002719E6"/>
    <w:rsid w:val="00271FAF"/>
    <w:rsid w:val="0027357B"/>
    <w:rsid w:val="002736D3"/>
    <w:rsid w:val="00274F08"/>
    <w:rsid w:val="00275840"/>
    <w:rsid w:val="002762BC"/>
    <w:rsid w:val="002801B6"/>
    <w:rsid w:val="002804C1"/>
    <w:rsid w:val="0028322C"/>
    <w:rsid w:val="002848D8"/>
    <w:rsid w:val="002857F1"/>
    <w:rsid w:val="00285B27"/>
    <w:rsid w:val="00285DD4"/>
    <w:rsid w:val="00285F43"/>
    <w:rsid w:val="00286A52"/>
    <w:rsid w:val="0029163F"/>
    <w:rsid w:val="00291B11"/>
    <w:rsid w:val="00292B29"/>
    <w:rsid w:val="00294BC3"/>
    <w:rsid w:val="00295DB3"/>
    <w:rsid w:val="002A302A"/>
    <w:rsid w:val="002A4520"/>
    <w:rsid w:val="002A45DA"/>
    <w:rsid w:val="002A4637"/>
    <w:rsid w:val="002A496B"/>
    <w:rsid w:val="002A49DB"/>
    <w:rsid w:val="002B0DE0"/>
    <w:rsid w:val="002B0E18"/>
    <w:rsid w:val="002B1AEA"/>
    <w:rsid w:val="002B2DD8"/>
    <w:rsid w:val="002B4E1B"/>
    <w:rsid w:val="002B5F4F"/>
    <w:rsid w:val="002B780C"/>
    <w:rsid w:val="002C1052"/>
    <w:rsid w:val="002C14C7"/>
    <w:rsid w:val="002C3F6D"/>
    <w:rsid w:val="002C6047"/>
    <w:rsid w:val="002C7384"/>
    <w:rsid w:val="002D0DD1"/>
    <w:rsid w:val="002D14E8"/>
    <w:rsid w:val="002D16C7"/>
    <w:rsid w:val="002D2FCD"/>
    <w:rsid w:val="002D4276"/>
    <w:rsid w:val="002D51B7"/>
    <w:rsid w:val="002D7C5E"/>
    <w:rsid w:val="002E0C49"/>
    <w:rsid w:val="002E0E6A"/>
    <w:rsid w:val="002E14D3"/>
    <w:rsid w:val="002E1DCE"/>
    <w:rsid w:val="002E385B"/>
    <w:rsid w:val="002E3E89"/>
    <w:rsid w:val="002E4411"/>
    <w:rsid w:val="002E59EA"/>
    <w:rsid w:val="002E5A47"/>
    <w:rsid w:val="002E5ADB"/>
    <w:rsid w:val="002E7A79"/>
    <w:rsid w:val="002F084D"/>
    <w:rsid w:val="002F0C01"/>
    <w:rsid w:val="002F1BF9"/>
    <w:rsid w:val="002F21D8"/>
    <w:rsid w:val="002F2554"/>
    <w:rsid w:val="002F30FE"/>
    <w:rsid w:val="002F4BA7"/>
    <w:rsid w:val="002F5456"/>
    <w:rsid w:val="002F56B4"/>
    <w:rsid w:val="002F6823"/>
    <w:rsid w:val="002F7B9E"/>
    <w:rsid w:val="002F7F44"/>
    <w:rsid w:val="00300DA7"/>
    <w:rsid w:val="00301E14"/>
    <w:rsid w:val="00303F50"/>
    <w:rsid w:val="00305DDA"/>
    <w:rsid w:val="0030677F"/>
    <w:rsid w:val="00307825"/>
    <w:rsid w:val="00307CF7"/>
    <w:rsid w:val="00310875"/>
    <w:rsid w:val="00312AB2"/>
    <w:rsid w:val="00312C6F"/>
    <w:rsid w:val="003133C8"/>
    <w:rsid w:val="00313BB7"/>
    <w:rsid w:val="00313BCF"/>
    <w:rsid w:val="0031423C"/>
    <w:rsid w:val="00314368"/>
    <w:rsid w:val="0031509A"/>
    <w:rsid w:val="00315F38"/>
    <w:rsid w:val="003162C0"/>
    <w:rsid w:val="00317617"/>
    <w:rsid w:val="00320255"/>
    <w:rsid w:val="003202D5"/>
    <w:rsid w:val="00320844"/>
    <w:rsid w:val="003208FD"/>
    <w:rsid w:val="0032131C"/>
    <w:rsid w:val="00321DAA"/>
    <w:rsid w:val="00322143"/>
    <w:rsid w:val="00322C2B"/>
    <w:rsid w:val="00322DF4"/>
    <w:rsid w:val="00323F52"/>
    <w:rsid w:val="00324465"/>
    <w:rsid w:val="00324517"/>
    <w:rsid w:val="00324DE5"/>
    <w:rsid w:val="00326178"/>
    <w:rsid w:val="00326400"/>
    <w:rsid w:val="00326BFD"/>
    <w:rsid w:val="003272DB"/>
    <w:rsid w:val="00330376"/>
    <w:rsid w:val="00330E4A"/>
    <w:rsid w:val="0033354F"/>
    <w:rsid w:val="00333F5C"/>
    <w:rsid w:val="0033643E"/>
    <w:rsid w:val="00336A17"/>
    <w:rsid w:val="00336F6C"/>
    <w:rsid w:val="003401BC"/>
    <w:rsid w:val="00341712"/>
    <w:rsid w:val="0034185C"/>
    <w:rsid w:val="0034257F"/>
    <w:rsid w:val="00343E1B"/>
    <w:rsid w:val="003451F1"/>
    <w:rsid w:val="00345EBC"/>
    <w:rsid w:val="00345F82"/>
    <w:rsid w:val="003460FC"/>
    <w:rsid w:val="00346F50"/>
    <w:rsid w:val="0034718A"/>
    <w:rsid w:val="0035128A"/>
    <w:rsid w:val="00351580"/>
    <w:rsid w:val="00351FA3"/>
    <w:rsid w:val="00354ABD"/>
    <w:rsid w:val="00355A6D"/>
    <w:rsid w:val="00356043"/>
    <w:rsid w:val="003562B9"/>
    <w:rsid w:val="00360718"/>
    <w:rsid w:val="00361480"/>
    <w:rsid w:val="0036593A"/>
    <w:rsid w:val="00367581"/>
    <w:rsid w:val="00370E05"/>
    <w:rsid w:val="00371213"/>
    <w:rsid w:val="003739FA"/>
    <w:rsid w:val="003751FE"/>
    <w:rsid w:val="00375612"/>
    <w:rsid w:val="00375A58"/>
    <w:rsid w:val="003800C5"/>
    <w:rsid w:val="00380561"/>
    <w:rsid w:val="00381192"/>
    <w:rsid w:val="003813E8"/>
    <w:rsid w:val="0038214F"/>
    <w:rsid w:val="00382191"/>
    <w:rsid w:val="00382EC2"/>
    <w:rsid w:val="00382F35"/>
    <w:rsid w:val="00385CA2"/>
    <w:rsid w:val="00386CE5"/>
    <w:rsid w:val="00387275"/>
    <w:rsid w:val="00387951"/>
    <w:rsid w:val="0039042F"/>
    <w:rsid w:val="003906A2"/>
    <w:rsid w:val="00390C9B"/>
    <w:rsid w:val="00392282"/>
    <w:rsid w:val="00393A4B"/>
    <w:rsid w:val="00394AEB"/>
    <w:rsid w:val="0039570C"/>
    <w:rsid w:val="003962CF"/>
    <w:rsid w:val="003965E7"/>
    <w:rsid w:val="00396F60"/>
    <w:rsid w:val="00397BBF"/>
    <w:rsid w:val="003A10EF"/>
    <w:rsid w:val="003A1D8D"/>
    <w:rsid w:val="003A4DD1"/>
    <w:rsid w:val="003A695E"/>
    <w:rsid w:val="003A7F22"/>
    <w:rsid w:val="003B2618"/>
    <w:rsid w:val="003B3970"/>
    <w:rsid w:val="003B5E4B"/>
    <w:rsid w:val="003B6096"/>
    <w:rsid w:val="003B6726"/>
    <w:rsid w:val="003B73A1"/>
    <w:rsid w:val="003B7876"/>
    <w:rsid w:val="003C046A"/>
    <w:rsid w:val="003C0F8D"/>
    <w:rsid w:val="003C2253"/>
    <w:rsid w:val="003C408A"/>
    <w:rsid w:val="003C5F7C"/>
    <w:rsid w:val="003C769A"/>
    <w:rsid w:val="003C7956"/>
    <w:rsid w:val="003D0123"/>
    <w:rsid w:val="003D05F0"/>
    <w:rsid w:val="003D2AF6"/>
    <w:rsid w:val="003D32F1"/>
    <w:rsid w:val="003D3E75"/>
    <w:rsid w:val="003D443E"/>
    <w:rsid w:val="003D4864"/>
    <w:rsid w:val="003D4871"/>
    <w:rsid w:val="003D490A"/>
    <w:rsid w:val="003D6265"/>
    <w:rsid w:val="003D7D94"/>
    <w:rsid w:val="003E14AC"/>
    <w:rsid w:val="003E250D"/>
    <w:rsid w:val="003E28A8"/>
    <w:rsid w:val="003E2D4C"/>
    <w:rsid w:val="003E3FDE"/>
    <w:rsid w:val="003E41EE"/>
    <w:rsid w:val="003E5969"/>
    <w:rsid w:val="003E6542"/>
    <w:rsid w:val="003E7735"/>
    <w:rsid w:val="003F19EB"/>
    <w:rsid w:val="003F3591"/>
    <w:rsid w:val="003F3DCB"/>
    <w:rsid w:val="003F3EB9"/>
    <w:rsid w:val="003F40A1"/>
    <w:rsid w:val="003F4387"/>
    <w:rsid w:val="003F5256"/>
    <w:rsid w:val="003F5848"/>
    <w:rsid w:val="003F59CD"/>
    <w:rsid w:val="003F6420"/>
    <w:rsid w:val="003F6A1E"/>
    <w:rsid w:val="003F6ED0"/>
    <w:rsid w:val="003F7D15"/>
    <w:rsid w:val="00400DA5"/>
    <w:rsid w:val="00402604"/>
    <w:rsid w:val="00402C50"/>
    <w:rsid w:val="00404266"/>
    <w:rsid w:val="0040498B"/>
    <w:rsid w:val="00404EFC"/>
    <w:rsid w:val="00405663"/>
    <w:rsid w:val="00405AFD"/>
    <w:rsid w:val="00406823"/>
    <w:rsid w:val="00411509"/>
    <w:rsid w:val="00413104"/>
    <w:rsid w:val="00413647"/>
    <w:rsid w:val="0041541C"/>
    <w:rsid w:val="00415938"/>
    <w:rsid w:val="00416DBA"/>
    <w:rsid w:val="00421A15"/>
    <w:rsid w:val="004225A6"/>
    <w:rsid w:val="00426115"/>
    <w:rsid w:val="00426731"/>
    <w:rsid w:val="00430587"/>
    <w:rsid w:val="00430945"/>
    <w:rsid w:val="00430CC4"/>
    <w:rsid w:val="004313D0"/>
    <w:rsid w:val="00435843"/>
    <w:rsid w:val="00435A18"/>
    <w:rsid w:val="00435FBC"/>
    <w:rsid w:val="004402F6"/>
    <w:rsid w:val="00440FA6"/>
    <w:rsid w:val="00442741"/>
    <w:rsid w:val="00442A50"/>
    <w:rsid w:val="004447F3"/>
    <w:rsid w:val="00445415"/>
    <w:rsid w:val="00445C0F"/>
    <w:rsid w:val="004501D4"/>
    <w:rsid w:val="0045227E"/>
    <w:rsid w:val="004543CD"/>
    <w:rsid w:val="00455F0C"/>
    <w:rsid w:val="00456126"/>
    <w:rsid w:val="004573C6"/>
    <w:rsid w:val="00460520"/>
    <w:rsid w:val="00460BEC"/>
    <w:rsid w:val="004611FD"/>
    <w:rsid w:val="00463018"/>
    <w:rsid w:val="00463EB2"/>
    <w:rsid w:val="00464C96"/>
    <w:rsid w:val="00464F51"/>
    <w:rsid w:val="00465249"/>
    <w:rsid w:val="0046591D"/>
    <w:rsid w:val="00467AA1"/>
    <w:rsid w:val="00467B59"/>
    <w:rsid w:val="004701B0"/>
    <w:rsid w:val="00470C95"/>
    <w:rsid w:val="00471874"/>
    <w:rsid w:val="00473C23"/>
    <w:rsid w:val="00474380"/>
    <w:rsid w:val="0047489D"/>
    <w:rsid w:val="0047568B"/>
    <w:rsid w:val="00476C87"/>
    <w:rsid w:val="00480D77"/>
    <w:rsid w:val="00480D8B"/>
    <w:rsid w:val="00480D90"/>
    <w:rsid w:val="0048125F"/>
    <w:rsid w:val="0048129E"/>
    <w:rsid w:val="0048144A"/>
    <w:rsid w:val="00483752"/>
    <w:rsid w:val="004842A0"/>
    <w:rsid w:val="004852A7"/>
    <w:rsid w:val="00486D0F"/>
    <w:rsid w:val="00486F30"/>
    <w:rsid w:val="00490C84"/>
    <w:rsid w:val="004928F1"/>
    <w:rsid w:val="00492A3F"/>
    <w:rsid w:val="00492D07"/>
    <w:rsid w:val="00492F90"/>
    <w:rsid w:val="00494E35"/>
    <w:rsid w:val="004A1C33"/>
    <w:rsid w:val="004A21AE"/>
    <w:rsid w:val="004A21FF"/>
    <w:rsid w:val="004A222C"/>
    <w:rsid w:val="004A3B09"/>
    <w:rsid w:val="004A5E59"/>
    <w:rsid w:val="004A61C6"/>
    <w:rsid w:val="004A642F"/>
    <w:rsid w:val="004A6C25"/>
    <w:rsid w:val="004A77B3"/>
    <w:rsid w:val="004B22F6"/>
    <w:rsid w:val="004B2B8C"/>
    <w:rsid w:val="004B3AC8"/>
    <w:rsid w:val="004B3DBB"/>
    <w:rsid w:val="004B6366"/>
    <w:rsid w:val="004B70FD"/>
    <w:rsid w:val="004C1403"/>
    <w:rsid w:val="004C1600"/>
    <w:rsid w:val="004C296E"/>
    <w:rsid w:val="004C3F61"/>
    <w:rsid w:val="004C53E1"/>
    <w:rsid w:val="004C62A6"/>
    <w:rsid w:val="004C6BE8"/>
    <w:rsid w:val="004D0743"/>
    <w:rsid w:val="004D187D"/>
    <w:rsid w:val="004D1FC1"/>
    <w:rsid w:val="004D29F2"/>
    <w:rsid w:val="004D441C"/>
    <w:rsid w:val="004D44D7"/>
    <w:rsid w:val="004D47B3"/>
    <w:rsid w:val="004D6094"/>
    <w:rsid w:val="004D668F"/>
    <w:rsid w:val="004D7CF1"/>
    <w:rsid w:val="004E01CD"/>
    <w:rsid w:val="004E3371"/>
    <w:rsid w:val="004E58FF"/>
    <w:rsid w:val="004E69E6"/>
    <w:rsid w:val="004E73AA"/>
    <w:rsid w:val="004F0C05"/>
    <w:rsid w:val="004F5703"/>
    <w:rsid w:val="004F5C0C"/>
    <w:rsid w:val="004F70DD"/>
    <w:rsid w:val="00501072"/>
    <w:rsid w:val="005012D5"/>
    <w:rsid w:val="00501325"/>
    <w:rsid w:val="00502927"/>
    <w:rsid w:val="00502DD7"/>
    <w:rsid w:val="00503CFC"/>
    <w:rsid w:val="00506919"/>
    <w:rsid w:val="00507272"/>
    <w:rsid w:val="005119AA"/>
    <w:rsid w:val="00511D70"/>
    <w:rsid w:val="00512468"/>
    <w:rsid w:val="00513162"/>
    <w:rsid w:val="00513BDB"/>
    <w:rsid w:val="005140BC"/>
    <w:rsid w:val="00514E9D"/>
    <w:rsid w:val="00515582"/>
    <w:rsid w:val="00520285"/>
    <w:rsid w:val="0052081E"/>
    <w:rsid w:val="00520BD8"/>
    <w:rsid w:val="00521A21"/>
    <w:rsid w:val="005221F5"/>
    <w:rsid w:val="00522A90"/>
    <w:rsid w:val="0052327B"/>
    <w:rsid w:val="005240D8"/>
    <w:rsid w:val="005245D7"/>
    <w:rsid w:val="0052509A"/>
    <w:rsid w:val="005252E5"/>
    <w:rsid w:val="00527D62"/>
    <w:rsid w:val="00527EF2"/>
    <w:rsid w:val="00527F97"/>
    <w:rsid w:val="00530068"/>
    <w:rsid w:val="00530CCC"/>
    <w:rsid w:val="005314A7"/>
    <w:rsid w:val="00533BA9"/>
    <w:rsid w:val="00535885"/>
    <w:rsid w:val="00536AA3"/>
    <w:rsid w:val="00536CE4"/>
    <w:rsid w:val="00536FC8"/>
    <w:rsid w:val="005370DA"/>
    <w:rsid w:val="0053722B"/>
    <w:rsid w:val="005376B0"/>
    <w:rsid w:val="00541A4B"/>
    <w:rsid w:val="00542D3C"/>
    <w:rsid w:val="0054400C"/>
    <w:rsid w:val="00547E1C"/>
    <w:rsid w:val="00550BAA"/>
    <w:rsid w:val="005510E7"/>
    <w:rsid w:val="00551FDD"/>
    <w:rsid w:val="005522CE"/>
    <w:rsid w:val="00552A73"/>
    <w:rsid w:val="00552F31"/>
    <w:rsid w:val="005533E8"/>
    <w:rsid w:val="0055363A"/>
    <w:rsid w:val="005541D8"/>
    <w:rsid w:val="00554996"/>
    <w:rsid w:val="005565FC"/>
    <w:rsid w:val="0056031D"/>
    <w:rsid w:val="00560413"/>
    <w:rsid w:val="00560919"/>
    <w:rsid w:val="005630E9"/>
    <w:rsid w:val="0056339E"/>
    <w:rsid w:val="00564289"/>
    <w:rsid w:val="00570FA0"/>
    <w:rsid w:val="00572A10"/>
    <w:rsid w:val="0058311C"/>
    <w:rsid w:val="005838E4"/>
    <w:rsid w:val="005848EF"/>
    <w:rsid w:val="00584CCD"/>
    <w:rsid w:val="00585FD9"/>
    <w:rsid w:val="00586C89"/>
    <w:rsid w:val="00586E22"/>
    <w:rsid w:val="005878D5"/>
    <w:rsid w:val="00592FEA"/>
    <w:rsid w:val="00593814"/>
    <w:rsid w:val="0059461A"/>
    <w:rsid w:val="0059559A"/>
    <w:rsid w:val="005A05C3"/>
    <w:rsid w:val="005A16C9"/>
    <w:rsid w:val="005A1EBA"/>
    <w:rsid w:val="005A273B"/>
    <w:rsid w:val="005A51F1"/>
    <w:rsid w:val="005A579A"/>
    <w:rsid w:val="005A77A4"/>
    <w:rsid w:val="005B1420"/>
    <w:rsid w:val="005B3CC8"/>
    <w:rsid w:val="005B4772"/>
    <w:rsid w:val="005B6BF7"/>
    <w:rsid w:val="005C03E7"/>
    <w:rsid w:val="005C1165"/>
    <w:rsid w:val="005C26E3"/>
    <w:rsid w:val="005C30E1"/>
    <w:rsid w:val="005C69FB"/>
    <w:rsid w:val="005C71A0"/>
    <w:rsid w:val="005D1968"/>
    <w:rsid w:val="005D3618"/>
    <w:rsid w:val="005D725E"/>
    <w:rsid w:val="005E0C6E"/>
    <w:rsid w:val="005E1DF0"/>
    <w:rsid w:val="005E2F67"/>
    <w:rsid w:val="005E34EE"/>
    <w:rsid w:val="005E6CEB"/>
    <w:rsid w:val="005E78ED"/>
    <w:rsid w:val="005E796F"/>
    <w:rsid w:val="005E7E03"/>
    <w:rsid w:val="005F12B6"/>
    <w:rsid w:val="005F2215"/>
    <w:rsid w:val="005F35AE"/>
    <w:rsid w:val="005F3B71"/>
    <w:rsid w:val="005F4E5A"/>
    <w:rsid w:val="005F68B0"/>
    <w:rsid w:val="006000C0"/>
    <w:rsid w:val="00600B97"/>
    <w:rsid w:val="006048B5"/>
    <w:rsid w:val="00605131"/>
    <w:rsid w:val="00605F78"/>
    <w:rsid w:val="006061FE"/>
    <w:rsid w:val="00606E9A"/>
    <w:rsid w:val="006070BD"/>
    <w:rsid w:val="00607215"/>
    <w:rsid w:val="00607344"/>
    <w:rsid w:val="00611F24"/>
    <w:rsid w:val="0061464E"/>
    <w:rsid w:val="00615F02"/>
    <w:rsid w:val="006164A0"/>
    <w:rsid w:val="00616A7B"/>
    <w:rsid w:val="00617CF2"/>
    <w:rsid w:val="00620408"/>
    <w:rsid w:val="006213D3"/>
    <w:rsid w:val="006230E3"/>
    <w:rsid w:val="006255AA"/>
    <w:rsid w:val="006259FF"/>
    <w:rsid w:val="00626506"/>
    <w:rsid w:val="00626552"/>
    <w:rsid w:val="00627DF0"/>
    <w:rsid w:val="006322C9"/>
    <w:rsid w:val="00632948"/>
    <w:rsid w:val="00634845"/>
    <w:rsid w:val="00634E51"/>
    <w:rsid w:val="006363B1"/>
    <w:rsid w:val="0063707B"/>
    <w:rsid w:val="0063775C"/>
    <w:rsid w:val="00640F8E"/>
    <w:rsid w:val="00645036"/>
    <w:rsid w:val="00646E0F"/>
    <w:rsid w:val="0064748E"/>
    <w:rsid w:val="00647DD6"/>
    <w:rsid w:val="006526EA"/>
    <w:rsid w:val="006527F8"/>
    <w:rsid w:val="00654112"/>
    <w:rsid w:val="00654650"/>
    <w:rsid w:val="006555A3"/>
    <w:rsid w:val="00656181"/>
    <w:rsid w:val="0065674E"/>
    <w:rsid w:val="00656A38"/>
    <w:rsid w:val="00660200"/>
    <w:rsid w:val="00660678"/>
    <w:rsid w:val="00661314"/>
    <w:rsid w:val="0066294A"/>
    <w:rsid w:val="00662DD0"/>
    <w:rsid w:val="006638C0"/>
    <w:rsid w:val="00663BBA"/>
    <w:rsid w:val="006659A9"/>
    <w:rsid w:val="00666C91"/>
    <w:rsid w:val="006702DF"/>
    <w:rsid w:val="006719BC"/>
    <w:rsid w:val="00673744"/>
    <w:rsid w:val="006748A0"/>
    <w:rsid w:val="00674AB2"/>
    <w:rsid w:val="00674B48"/>
    <w:rsid w:val="00674D5A"/>
    <w:rsid w:val="00674E3F"/>
    <w:rsid w:val="00675502"/>
    <w:rsid w:val="00677275"/>
    <w:rsid w:val="006800EA"/>
    <w:rsid w:val="006803D2"/>
    <w:rsid w:val="00680761"/>
    <w:rsid w:val="00681B51"/>
    <w:rsid w:val="00686E0B"/>
    <w:rsid w:val="00690E42"/>
    <w:rsid w:val="006924DB"/>
    <w:rsid w:val="00693474"/>
    <w:rsid w:val="00695019"/>
    <w:rsid w:val="00696C9A"/>
    <w:rsid w:val="00696CBC"/>
    <w:rsid w:val="00697CF7"/>
    <w:rsid w:val="006A10E6"/>
    <w:rsid w:val="006A1EB6"/>
    <w:rsid w:val="006A22D7"/>
    <w:rsid w:val="006A2408"/>
    <w:rsid w:val="006A2637"/>
    <w:rsid w:val="006A3396"/>
    <w:rsid w:val="006A48F2"/>
    <w:rsid w:val="006A5C45"/>
    <w:rsid w:val="006A7524"/>
    <w:rsid w:val="006B03B4"/>
    <w:rsid w:val="006B29FC"/>
    <w:rsid w:val="006B30A0"/>
    <w:rsid w:val="006B353E"/>
    <w:rsid w:val="006B3902"/>
    <w:rsid w:val="006B3D5E"/>
    <w:rsid w:val="006B47CF"/>
    <w:rsid w:val="006B4A7C"/>
    <w:rsid w:val="006B535B"/>
    <w:rsid w:val="006B78DC"/>
    <w:rsid w:val="006C01D6"/>
    <w:rsid w:val="006C13B1"/>
    <w:rsid w:val="006C23E2"/>
    <w:rsid w:val="006C33FB"/>
    <w:rsid w:val="006C3A05"/>
    <w:rsid w:val="006C46BA"/>
    <w:rsid w:val="006C4D97"/>
    <w:rsid w:val="006C59DE"/>
    <w:rsid w:val="006D0691"/>
    <w:rsid w:val="006D0F3D"/>
    <w:rsid w:val="006D2427"/>
    <w:rsid w:val="006D393B"/>
    <w:rsid w:val="006D39C9"/>
    <w:rsid w:val="006D4FEE"/>
    <w:rsid w:val="006D57D7"/>
    <w:rsid w:val="006D5F89"/>
    <w:rsid w:val="006D7E6D"/>
    <w:rsid w:val="006D7EF3"/>
    <w:rsid w:val="006E25C7"/>
    <w:rsid w:val="006E7618"/>
    <w:rsid w:val="006E7A83"/>
    <w:rsid w:val="006F288A"/>
    <w:rsid w:val="006F2F37"/>
    <w:rsid w:val="006F49DD"/>
    <w:rsid w:val="006F4AF1"/>
    <w:rsid w:val="006F64CA"/>
    <w:rsid w:val="006F66CE"/>
    <w:rsid w:val="006F7D73"/>
    <w:rsid w:val="007024D2"/>
    <w:rsid w:val="007039E8"/>
    <w:rsid w:val="00705D4D"/>
    <w:rsid w:val="0070769F"/>
    <w:rsid w:val="007076D1"/>
    <w:rsid w:val="007101F0"/>
    <w:rsid w:val="00711B8F"/>
    <w:rsid w:val="00712017"/>
    <w:rsid w:val="0071332C"/>
    <w:rsid w:val="00713E7C"/>
    <w:rsid w:val="00715235"/>
    <w:rsid w:val="00715B03"/>
    <w:rsid w:val="007163EB"/>
    <w:rsid w:val="00716D40"/>
    <w:rsid w:val="007176DB"/>
    <w:rsid w:val="00717A59"/>
    <w:rsid w:val="007202E7"/>
    <w:rsid w:val="00721530"/>
    <w:rsid w:val="0072218E"/>
    <w:rsid w:val="0072283A"/>
    <w:rsid w:val="00723880"/>
    <w:rsid w:val="00727776"/>
    <w:rsid w:val="0072797B"/>
    <w:rsid w:val="00727B00"/>
    <w:rsid w:val="00727F7E"/>
    <w:rsid w:val="00733061"/>
    <w:rsid w:val="007333A8"/>
    <w:rsid w:val="00736811"/>
    <w:rsid w:val="007372C7"/>
    <w:rsid w:val="00737515"/>
    <w:rsid w:val="00740CC5"/>
    <w:rsid w:val="00745489"/>
    <w:rsid w:val="00746434"/>
    <w:rsid w:val="00747D3C"/>
    <w:rsid w:val="0075257C"/>
    <w:rsid w:val="00754299"/>
    <w:rsid w:val="007544AE"/>
    <w:rsid w:val="00754A38"/>
    <w:rsid w:val="00755B36"/>
    <w:rsid w:val="00756303"/>
    <w:rsid w:val="00756341"/>
    <w:rsid w:val="0076053E"/>
    <w:rsid w:val="00762D38"/>
    <w:rsid w:val="00763A0F"/>
    <w:rsid w:val="007656BB"/>
    <w:rsid w:val="00766FDB"/>
    <w:rsid w:val="00770B86"/>
    <w:rsid w:val="00774154"/>
    <w:rsid w:val="0077602B"/>
    <w:rsid w:val="007766B6"/>
    <w:rsid w:val="00780B3C"/>
    <w:rsid w:val="00780E60"/>
    <w:rsid w:val="0078207F"/>
    <w:rsid w:val="007827CB"/>
    <w:rsid w:val="007831B2"/>
    <w:rsid w:val="00784123"/>
    <w:rsid w:val="00784A50"/>
    <w:rsid w:val="00784DFF"/>
    <w:rsid w:val="007852D4"/>
    <w:rsid w:val="00787844"/>
    <w:rsid w:val="0078784A"/>
    <w:rsid w:val="00791171"/>
    <w:rsid w:val="00791E6A"/>
    <w:rsid w:val="007943C8"/>
    <w:rsid w:val="00794A17"/>
    <w:rsid w:val="007950C2"/>
    <w:rsid w:val="007A0653"/>
    <w:rsid w:val="007A093B"/>
    <w:rsid w:val="007A166E"/>
    <w:rsid w:val="007A1959"/>
    <w:rsid w:val="007A3517"/>
    <w:rsid w:val="007A357C"/>
    <w:rsid w:val="007A44C4"/>
    <w:rsid w:val="007A651D"/>
    <w:rsid w:val="007B1158"/>
    <w:rsid w:val="007B3490"/>
    <w:rsid w:val="007B34F1"/>
    <w:rsid w:val="007B433D"/>
    <w:rsid w:val="007B5A69"/>
    <w:rsid w:val="007B6488"/>
    <w:rsid w:val="007B6C79"/>
    <w:rsid w:val="007B7067"/>
    <w:rsid w:val="007B7A56"/>
    <w:rsid w:val="007B7A91"/>
    <w:rsid w:val="007C0C36"/>
    <w:rsid w:val="007C16B6"/>
    <w:rsid w:val="007C305B"/>
    <w:rsid w:val="007C3458"/>
    <w:rsid w:val="007C345C"/>
    <w:rsid w:val="007C4704"/>
    <w:rsid w:val="007C519E"/>
    <w:rsid w:val="007D1797"/>
    <w:rsid w:val="007D23E4"/>
    <w:rsid w:val="007D39B7"/>
    <w:rsid w:val="007D3B63"/>
    <w:rsid w:val="007D4373"/>
    <w:rsid w:val="007D73B5"/>
    <w:rsid w:val="007E10F2"/>
    <w:rsid w:val="007E1A6F"/>
    <w:rsid w:val="007E1C63"/>
    <w:rsid w:val="007E2BF2"/>
    <w:rsid w:val="007E5831"/>
    <w:rsid w:val="007E5AED"/>
    <w:rsid w:val="007E67BD"/>
    <w:rsid w:val="007E6EF1"/>
    <w:rsid w:val="007F1380"/>
    <w:rsid w:val="007F4587"/>
    <w:rsid w:val="00801B51"/>
    <w:rsid w:val="00802143"/>
    <w:rsid w:val="00802374"/>
    <w:rsid w:val="00802737"/>
    <w:rsid w:val="0080284F"/>
    <w:rsid w:val="0081178D"/>
    <w:rsid w:val="00811C88"/>
    <w:rsid w:val="00812732"/>
    <w:rsid w:val="00812B66"/>
    <w:rsid w:val="0082186C"/>
    <w:rsid w:val="00821EF5"/>
    <w:rsid w:val="0082212F"/>
    <w:rsid w:val="00822EE1"/>
    <w:rsid w:val="00823A04"/>
    <w:rsid w:val="00823C8B"/>
    <w:rsid w:val="00824B39"/>
    <w:rsid w:val="00825D3E"/>
    <w:rsid w:val="00826197"/>
    <w:rsid w:val="0082653D"/>
    <w:rsid w:val="0082778B"/>
    <w:rsid w:val="00827BB4"/>
    <w:rsid w:val="008316DA"/>
    <w:rsid w:val="00831B0B"/>
    <w:rsid w:val="008335A2"/>
    <w:rsid w:val="008339DA"/>
    <w:rsid w:val="008356B0"/>
    <w:rsid w:val="00835A6A"/>
    <w:rsid w:val="0083786D"/>
    <w:rsid w:val="00840665"/>
    <w:rsid w:val="00841A2F"/>
    <w:rsid w:val="008422BE"/>
    <w:rsid w:val="00842412"/>
    <w:rsid w:val="00842A0C"/>
    <w:rsid w:val="00844512"/>
    <w:rsid w:val="00844C98"/>
    <w:rsid w:val="008457BC"/>
    <w:rsid w:val="00846883"/>
    <w:rsid w:val="0084740D"/>
    <w:rsid w:val="008544A3"/>
    <w:rsid w:val="0085538D"/>
    <w:rsid w:val="0085644B"/>
    <w:rsid w:val="00857624"/>
    <w:rsid w:val="00857D3D"/>
    <w:rsid w:val="008601B7"/>
    <w:rsid w:val="00860288"/>
    <w:rsid w:val="00863984"/>
    <w:rsid w:val="00864A9D"/>
    <w:rsid w:val="008650DA"/>
    <w:rsid w:val="008654D1"/>
    <w:rsid w:val="0086587B"/>
    <w:rsid w:val="0086689A"/>
    <w:rsid w:val="00866C03"/>
    <w:rsid w:val="0086753D"/>
    <w:rsid w:val="00870182"/>
    <w:rsid w:val="0087065E"/>
    <w:rsid w:val="00871DF4"/>
    <w:rsid w:val="00871F18"/>
    <w:rsid w:val="00876ACC"/>
    <w:rsid w:val="00877B4A"/>
    <w:rsid w:val="00880220"/>
    <w:rsid w:val="0088153F"/>
    <w:rsid w:val="00885D51"/>
    <w:rsid w:val="008865BA"/>
    <w:rsid w:val="00886EF3"/>
    <w:rsid w:val="00887B03"/>
    <w:rsid w:val="008905E7"/>
    <w:rsid w:val="008908B4"/>
    <w:rsid w:val="00890B5C"/>
    <w:rsid w:val="008925C2"/>
    <w:rsid w:val="00895E05"/>
    <w:rsid w:val="00895EC2"/>
    <w:rsid w:val="0089715D"/>
    <w:rsid w:val="008A5E7A"/>
    <w:rsid w:val="008A752C"/>
    <w:rsid w:val="008B07D3"/>
    <w:rsid w:val="008B0C45"/>
    <w:rsid w:val="008B0C92"/>
    <w:rsid w:val="008B21AE"/>
    <w:rsid w:val="008B29ED"/>
    <w:rsid w:val="008B3141"/>
    <w:rsid w:val="008B46D7"/>
    <w:rsid w:val="008B4701"/>
    <w:rsid w:val="008B4E42"/>
    <w:rsid w:val="008B4E5E"/>
    <w:rsid w:val="008C3D85"/>
    <w:rsid w:val="008C4687"/>
    <w:rsid w:val="008C6A21"/>
    <w:rsid w:val="008C6EF6"/>
    <w:rsid w:val="008C7130"/>
    <w:rsid w:val="008C7684"/>
    <w:rsid w:val="008C7A07"/>
    <w:rsid w:val="008D4827"/>
    <w:rsid w:val="008D6848"/>
    <w:rsid w:val="008E0B86"/>
    <w:rsid w:val="008E3642"/>
    <w:rsid w:val="008E4319"/>
    <w:rsid w:val="008E49AF"/>
    <w:rsid w:val="008E4B21"/>
    <w:rsid w:val="008E4DE5"/>
    <w:rsid w:val="008E73AA"/>
    <w:rsid w:val="008F0EA8"/>
    <w:rsid w:val="008F28FE"/>
    <w:rsid w:val="008F40C8"/>
    <w:rsid w:val="008F48AC"/>
    <w:rsid w:val="009010E5"/>
    <w:rsid w:val="00902FEB"/>
    <w:rsid w:val="00906F0A"/>
    <w:rsid w:val="00910E06"/>
    <w:rsid w:val="00910FC7"/>
    <w:rsid w:val="0091256B"/>
    <w:rsid w:val="0091283F"/>
    <w:rsid w:val="009129CB"/>
    <w:rsid w:val="00914161"/>
    <w:rsid w:val="009164A7"/>
    <w:rsid w:val="00917529"/>
    <w:rsid w:val="009210E1"/>
    <w:rsid w:val="00926026"/>
    <w:rsid w:val="00926336"/>
    <w:rsid w:val="00926624"/>
    <w:rsid w:val="00930D38"/>
    <w:rsid w:val="0093143D"/>
    <w:rsid w:val="0093277B"/>
    <w:rsid w:val="00934171"/>
    <w:rsid w:val="009346D9"/>
    <w:rsid w:val="009351CD"/>
    <w:rsid w:val="0093766E"/>
    <w:rsid w:val="00937856"/>
    <w:rsid w:val="00940425"/>
    <w:rsid w:val="00941120"/>
    <w:rsid w:val="009416E3"/>
    <w:rsid w:val="00942085"/>
    <w:rsid w:val="009436C6"/>
    <w:rsid w:val="009443C7"/>
    <w:rsid w:val="00944CAE"/>
    <w:rsid w:val="00945764"/>
    <w:rsid w:val="00946C27"/>
    <w:rsid w:val="00947314"/>
    <w:rsid w:val="00947929"/>
    <w:rsid w:val="00947F9B"/>
    <w:rsid w:val="009510B9"/>
    <w:rsid w:val="009517D1"/>
    <w:rsid w:val="00952CD3"/>
    <w:rsid w:val="00953815"/>
    <w:rsid w:val="00954FE8"/>
    <w:rsid w:val="009553EA"/>
    <w:rsid w:val="00955EE2"/>
    <w:rsid w:val="009560E0"/>
    <w:rsid w:val="00956510"/>
    <w:rsid w:val="00960425"/>
    <w:rsid w:val="00960EF2"/>
    <w:rsid w:val="009627B4"/>
    <w:rsid w:val="00964268"/>
    <w:rsid w:val="009659BA"/>
    <w:rsid w:val="0097084F"/>
    <w:rsid w:val="00971AE6"/>
    <w:rsid w:val="00971B9B"/>
    <w:rsid w:val="009728F9"/>
    <w:rsid w:val="00972B4B"/>
    <w:rsid w:val="00974614"/>
    <w:rsid w:val="009756AC"/>
    <w:rsid w:val="009757B3"/>
    <w:rsid w:val="009759E4"/>
    <w:rsid w:val="009760D9"/>
    <w:rsid w:val="009778A7"/>
    <w:rsid w:val="00980071"/>
    <w:rsid w:val="009803EC"/>
    <w:rsid w:val="009807CD"/>
    <w:rsid w:val="00980AB7"/>
    <w:rsid w:val="00981C3E"/>
    <w:rsid w:val="00982BE7"/>
    <w:rsid w:val="00982CB6"/>
    <w:rsid w:val="00985F7D"/>
    <w:rsid w:val="0098630F"/>
    <w:rsid w:val="00991178"/>
    <w:rsid w:val="009911B4"/>
    <w:rsid w:val="009938D4"/>
    <w:rsid w:val="00993D52"/>
    <w:rsid w:val="009943D5"/>
    <w:rsid w:val="00995E9C"/>
    <w:rsid w:val="0099750F"/>
    <w:rsid w:val="009977E6"/>
    <w:rsid w:val="009A010F"/>
    <w:rsid w:val="009A1A05"/>
    <w:rsid w:val="009A1D1E"/>
    <w:rsid w:val="009A22E1"/>
    <w:rsid w:val="009A3139"/>
    <w:rsid w:val="009A3890"/>
    <w:rsid w:val="009A55B8"/>
    <w:rsid w:val="009A6C72"/>
    <w:rsid w:val="009A766E"/>
    <w:rsid w:val="009B115E"/>
    <w:rsid w:val="009B1B78"/>
    <w:rsid w:val="009B24C8"/>
    <w:rsid w:val="009B2929"/>
    <w:rsid w:val="009B3F71"/>
    <w:rsid w:val="009B4DA5"/>
    <w:rsid w:val="009B4DC4"/>
    <w:rsid w:val="009B7CAD"/>
    <w:rsid w:val="009B7D02"/>
    <w:rsid w:val="009C00D5"/>
    <w:rsid w:val="009C0F49"/>
    <w:rsid w:val="009C15FE"/>
    <w:rsid w:val="009C1CD4"/>
    <w:rsid w:val="009C1FCF"/>
    <w:rsid w:val="009C387B"/>
    <w:rsid w:val="009C6119"/>
    <w:rsid w:val="009C614A"/>
    <w:rsid w:val="009C7A6F"/>
    <w:rsid w:val="009D057E"/>
    <w:rsid w:val="009D5BA6"/>
    <w:rsid w:val="009E2DE6"/>
    <w:rsid w:val="009E33E9"/>
    <w:rsid w:val="009E4023"/>
    <w:rsid w:val="009E4A20"/>
    <w:rsid w:val="009E4D1A"/>
    <w:rsid w:val="009E51EC"/>
    <w:rsid w:val="009E5EC6"/>
    <w:rsid w:val="009E6A28"/>
    <w:rsid w:val="009E6E42"/>
    <w:rsid w:val="009E7318"/>
    <w:rsid w:val="009E73DD"/>
    <w:rsid w:val="009E7E5B"/>
    <w:rsid w:val="009F1212"/>
    <w:rsid w:val="009F12B7"/>
    <w:rsid w:val="009F1A11"/>
    <w:rsid w:val="009F2062"/>
    <w:rsid w:val="009F449D"/>
    <w:rsid w:val="009F667E"/>
    <w:rsid w:val="00A01146"/>
    <w:rsid w:val="00A02CFE"/>
    <w:rsid w:val="00A0476E"/>
    <w:rsid w:val="00A04D20"/>
    <w:rsid w:val="00A07021"/>
    <w:rsid w:val="00A1068A"/>
    <w:rsid w:val="00A1156D"/>
    <w:rsid w:val="00A13395"/>
    <w:rsid w:val="00A134AA"/>
    <w:rsid w:val="00A14A4E"/>
    <w:rsid w:val="00A14D1A"/>
    <w:rsid w:val="00A215A6"/>
    <w:rsid w:val="00A22309"/>
    <w:rsid w:val="00A23F7C"/>
    <w:rsid w:val="00A25CE2"/>
    <w:rsid w:val="00A25F8B"/>
    <w:rsid w:val="00A30370"/>
    <w:rsid w:val="00A31678"/>
    <w:rsid w:val="00A3177B"/>
    <w:rsid w:val="00A31FB9"/>
    <w:rsid w:val="00A32767"/>
    <w:rsid w:val="00A32EF5"/>
    <w:rsid w:val="00A3567D"/>
    <w:rsid w:val="00A35A10"/>
    <w:rsid w:val="00A37070"/>
    <w:rsid w:val="00A37D46"/>
    <w:rsid w:val="00A413F5"/>
    <w:rsid w:val="00A41FF1"/>
    <w:rsid w:val="00A426E8"/>
    <w:rsid w:val="00A51646"/>
    <w:rsid w:val="00A51B4E"/>
    <w:rsid w:val="00A5273F"/>
    <w:rsid w:val="00A55BE0"/>
    <w:rsid w:val="00A55DCC"/>
    <w:rsid w:val="00A56506"/>
    <w:rsid w:val="00A56E4E"/>
    <w:rsid w:val="00A57375"/>
    <w:rsid w:val="00A61A86"/>
    <w:rsid w:val="00A61C65"/>
    <w:rsid w:val="00A63525"/>
    <w:rsid w:val="00A64425"/>
    <w:rsid w:val="00A64607"/>
    <w:rsid w:val="00A65B48"/>
    <w:rsid w:val="00A66E63"/>
    <w:rsid w:val="00A67228"/>
    <w:rsid w:val="00A675B2"/>
    <w:rsid w:val="00A706C6"/>
    <w:rsid w:val="00A70FDD"/>
    <w:rsid w:val="00A7112A"/>
    <w:rsid w:val="00A72BE7"/>
    <w:rsid w:val="00A73133"/>
    <w:rsid w:val="00A7580A"/>
    <w:rsid w:val="00A7658A"/>
    <w:rsid w:val="00A77CFE"/>
    <w:rsid w:val="00A80893"/>
    <w:rsid w:val="00A80A05"/>
    <w:rsid w:val="00A810C8"/>
    <w:rsid w:val="00A828D7"/>
    <w:rsid w:val="00A839C0"/>
    <w:rsid w:val="00A84BC5"/>
    <w:rsid w:val="00A915A1"/>
    <w:rsid w:val="00A92A19"/>
    <w:rsid w:val="00A930C7"/>
    <w:rsid w:val="00A939BA"/>
    <w:rsid w:val="00A94D72"/>
    <w:rsid w:val="00A95A3D"/>
    <w:rsid w:val="00AA6E4F"/>
    <w:rsid w:val="00AB0483"/>
    <w:rsid w:val="00AB1052"/>
    <w:rsid w:val="00AB12A2"/>
    <w:rsid w:val="00AB3068"/>
    <w:rsid w:val="00AB30CD"/>
    <w:rsid w:val="00AB3EB8"/>
    <w:rsid w:val="00AB598B"/>
    <w:rsid w:val="00AB7979"/>
    <w:rsid w:val="00AC04B7"/>
    <w:rsid w:val="00AC0ADD"/>
    <w:rsid w:val="00AC0BAC"/>
    <w:rsid w:val="00AC17BC"/>
    <w:rsid w:val="00AC18ED"/>
    <w:rsid w:val="00AC366B"/>
    <w:rsid w:val="00AC3E8D"/>
    <w:rsid w:val="00AC47B9"/>
    <w:rsid w:val="00AC4B62"/>
    <w:rsid w:val="00AC65D8"/>
    <w:rsid w:val="00AC73F1"/>
    <w:rsid w:val="00AC79B1"/>
    <w:rsid w:val="00AC7A0F"/>
    <w:rsid w:val="00AD1FDE"/>
    <w:rsid w:val="00AD2A70"/>
    <w:rsid w:val="00AD3B1F"/>
    <w:rsid w:val="00AD488B"/>
    <w:rsid w:val="00AD6D0A"/>
    <w:rsid w:val="00AD7755"/>
    <w:rsid w:val="00AE0200"/>
    <w:rsid w:val="00AE083C"/>
    <w:rsid w:val="00AE27E4"/>
    <w:rsid w:val="00AE62F2"/>
    <w:rsid w:val="00AE67FD"/>
    <w:rsid w:val="00AF2116"/>
    <w:rsid w:val="00AF23E4"/>
    <w:rsid w:val="00AF384A"/>
    <w:rsid w:val="00AF50E2"/>
    <w:rsid w:val="00AF790C"/>
    <w:rsid w:val="00B0013C"/>
    <w:rsid w:val="00B01BB7"/>
    <w:rsid w:val="00B01CB2"/>
    <w:rsid w:val="00B03028"/>
    <w:rsid w:val="00B03E11"/>
    <w:rsid w:val="00B03FA7"/>
    <w:rsid w:val="00B07DBB"/>
    <w:rsid w:val="00B11F96"/>
    <w:rsid w:val="00B1201D"/>
    <w:rsid w:val="00B1340D"/>
    <w:rsid w:val="00B137A2"/>
    <w:rsid w:val="00B16CC8"/>
    <w:rsid w:val="00B172C4"/>
    <w:rsid w:val="00B17816"/>
    <w:rsid w:val="00B20217"/>
    <w:rsid w:val="00B21AA9"/>
    <w:rsid w:val="00B23610"/>
    <w:rsid w:val="00B26648"/>
    <w:rsid w:val="00B30133"/>
    <w:rsid w:val="00B30FD8"/>
    <w:rsid w:val="00B31758"/>
    <w:rsid w:val="00B33784"/>
    <w:rsid w:val="00B34DF7"/>
    <w:rsid w:val="00B3638A"/>
    <w:rsid w:val="00B371DB"/>
    <w:rsid w:val="00B42B9F"/>
    <w:rsid w:val="00B42BE6"/>
    <w:rsid w:val="00B43210"/>
    <w:rsid w:val="00B44BDC"/>
    <w:rsid w:val="00B45462"/>
    <w:rsid w:val="00B46E27"/>
    <w:rsid w:val="00B50091"/>
    <w:rsid w:val="00B50441"/>
    <w:rsid w:val="00B53D91"/>
    <w:rsid w:val="00B54057"/>
    <w:rsid w:val="00B5493F"/>
    <w:rsid w:val="00B56E65"/>
    <w:rsid w:val="00B56FC7"/>
    <w:rsid w:val="00B616E1"/>
    <w:rsid w:val="00B631C6"/>
    <w:rsid w:val="00B63D93"/>
    <w:rsid w:val="00B64EFF"/>
    <w:rsid w:val="00B65E09"/>
    <w:rsid w:val="00B66AE9"/>
    <w:rsid w:val="00B674F3"/>
    <w:rsid w:val="00B676E8"/>
    <w:rsid w:val="00B67D3B"/>
    <w:rsid w:val="00B7053B"/>
    <w:rsid w:val="00B73922"/>
    <w:rsid w:val="00B75A9A"/>
    <w:rsid w:val="00B75E20"/>
    <w:rsid w:val="00B76196"/>
    <w:rsid w:val="00B76F8E"/>
    <w:rsid w:val="00B804AE"/>
    <w:rsid w:val="00B82CD3"/>
    <w:rsid w:val="00B84FDB"/>
    <w:rsid w:val="00B8549D"/>
    <w:rsid w:val="00B85FF9"/>
    <w:rsid w:val="00B863C5"/>
    <w:rsid w:val="00B869B0"/>
    <w:rsid w:val="00B87794"/>
    <w:rsid w:val="00B91100"/>
    <w:rsid w:val="00B918D7"/>
    <w:rsid w:val="00B92004"/>
    <w:rsid w:val="00B939EC"/>
    <w:rsid w:val="00B9403A"/>
    <w:rsid w:val="00B94645"/>
    <w:rsid w:val="00B9491A"/>
    <w:rsid w:val="00B96F4E"/>
    <w:rsid w:val="00BA005B"/>
    <w:rsid w:val="00BA2264"/>
    <w:rsid w:val="00BA39A3"/>
    <w:rsid w:val="00BA482F"/>
    <w:rsid w:val="00BA50AF"/>
    <w:rsid w:val="00BA5CBC"/>
    <w:rsid w:val="00BA69D1"/>
    <w:rsid w:val="00BB0048"/>
    <w:rsid w:val="00BB116C"/>
    <w:rsid w:val="00BB1D24"/>
    <w:rsid w:val="00BB2FE3"/>
    <w:rsid w:val="00BB3C02"/>
    <w:rsid w:val="00BB3E7C"/>
    <w:rsid w:val="00BB3EB6"/>
    <w:rsid w:val="00BB6A23"/>
    <w:rsid w:val="00BB6D9F"/>
    <w:rsid w:val="00BC05E6"/>
    <w:rsid w:val="00BC1E38"/>
    <w:rsid w:val="00BC3C6E"/>
    <w:rsid w:val="00BC43E6"/>
    <w:rsid w:val="00BC5125"/>
    <w:rsid w:val="00BC54B2"/>
    <w:rsid w:val="00BC5794"/>
    <w:rsid w:val="00BC6B09"/>
    <w:rsid w:val="00BC6FF0"/>
    <w:rsid w:val="00BC7B9E"/>
    <w:rsid w:val="00BC7C5A"/>
    <w:rsid w:val="00BD56E6"/>
    <w:rsid w:val="00BD6204"/>
    <w:rsid w:val="00BD6940"/>
    <w:rsid w:val="00BD7471"/>
    <w:rsid w:val="00BE0F11"/>
    <w:rsid w:val="00BE1D7C"/>
    <w:rsid w:val="00BE4AF7"/>
    <w:rsid w:val="00BE7090"/>
    <w:rsid w:val="00BE75A3"/>
    <w:rsid w:val="00BF109F"/>
    <w:rsid w:val="00BF1B62"/>
    <w:rsid w:val="00BF1C58"/>
    <w:rsid w:val="00BF23FC"/>
    <w:rsid w:val="00BF2433"/>
    <w:rsid w:val="00BF368E"/>
    <w:rsid w:val="00BF36DD"/>
    <w:rsid w:val="00BF6B2F"/>
    <w:rsid w:val="00C00A03"/>
    <w:rsid w:val="00C01446"/>
    <w:rsid w:val="00C0178B"/>
    <w:rsid w:val="00C05C4E"/>
    <w:rsid w:val="00C07671"/>
    <w:rsid w:val="00C10A1B"/>
    <w:rsid w:val="00C11872"/>
    <w:rsid w:val="00C1271D"/>
    <w:rsid w:val="00C12DE8"/>
    <w:rsid w:val="00C131D7"/>
    <w:rsid w:val="00C14A01"/>
    <w:rsid w:val="00C162CE"/>
    <w:rsid w:val="00C16469"/>
    <w:rsid w:val="00C1658E"/>
    <w:rsid w:val="00C16E7A"/>
    <w:rsid w:val="00C20038"/>
    <w:rsid w:val="00C20074"/>
    <w:rsid w:val="00C2007F"/>
    <w:rsid w:val="00C22C59"/>
    <w:rsid w:val="00C22F2D"/>
    <w:rsid w:val="00C24DDF"/>
    <w:rsid w:val="00C31B8F"/>
    <w:rsid w:val="00C31E40"/>
    <w:rsid w:val="00C333D0"/>
    <w:rsid w:val="00C33838"/>
    <w:rsid w:val="00C3434E"/>
    <w:rsid w:val="00C361F6"/>
    <w:rsid w:val="00C36DEE"/>
    <w:rsid w:val="00C40384"/>
    <w:rsid w:val="00C4084A"/>
    <w:rsid w:val="00C40B98"/>
    <w:rsid w:val="00C41144"/>
    <w:rsid w:val="00C41482"/>
    <w:rsid w:val="00C4166A"/>
    <w:rsid w:val="00C41DF0"/>
    <w:rsid w:val="00C41E61"/>
    <w:rsid w:val="00C4354F"/>
    <w:rsid w:val="00C439D9"/>
    <w:rsid w:val="00C4598F"/>
    <w:rsid w:val="00C45A50"/>
    <w:rsid w:val="00C45F05"/>
    <w:rsid w:val="00C502F9"/>
    <w:rsid w:val="00C506F0"/>
    <w:rsid w:val="00C53401"/>
    <w:rsid w:val="00C5438D"/>
    <w:rsid w:val="00C61588"/>
    <w:rsid w:val="00C6193C"/>
    <w:rsid w:val="00C61C98"/>
    <w:rsid w:val="00C62C6F"/>
    <w:rsid w:val="00C63A82"/>
    <w:rsid w:val="00C63BCE"/>
    <w:rsid w:val="00C63F9D"/>
    <w:rsid w:val="00C63FFB"/>
    <w:rsid w:val="00C647BF"/>
    <w:rsid w:val="00C6660B"/>
    <w:rsid w:val="00C67BAA"/>
    <w:rsid w:val="00C70899"/>
    <w:rsid w:val="00C70AFA"/>
    <w:rsid w:val="00C744F2"/>
    <w:rsid w:val="00C75510"/>
    <w:rsid w:val="00C755B2"/>
    <w:rsid w:val="00C77EC5"/>
    <w:rsid w:val="00C80A60"/>
    <w:rsid w:val="00C810E4"/>
    <w:rsid w:val="00C8139F"/>
    <w:rsid w:val="00C82F58"/>
    <w:rsid w:val="00C83828"/>
    <w:rsid w:val="00C84F6F"/>
    <w:rsid w:val="00C87904"/>
    <w:rsid w:val="00C900CC"/>
    <w:rsid w:val="00C91066"/>
    <w:rsid w:val="00C91B67"/>
    <w:rsid w:val="00C92AA6"/>
    <w:rsid w:val="00C9348B"/>
    <w:rsid w:val="00C941B8"/>
    <w:rsid w:val="00CA0067"/>
    <w:rsid w:val="00CA2DC0"/>
    <w:rsid w:val="00CA30BC"/>
    <w:rsid w:val="00CA3C11"/>
    <w:rsid w:val="00CA3E14"/>
    <w:rsid w:val="00CA7986"/>
    <w:rsid w:val="00CA7F44"/>
    <w:rsid w:val="00CB1F7D"/>
    <w:rsid w:val="00CB220D"/>
    <w:rsid w:val="00CB276F"/>
    <w:rsid w:val="00CB42E5"/>
    <w:rsid w:val="00CB5722"/>
    <w:rsid w:val="00CB59C3"/>
    <w:rsid w:val="00CB62C6"/>
    <w:rsid w:val="00CC0D16"/>
    <w:rsid w:val="00CC1BB3"/>
    <w:rsid w:val="00CC266E"/>
    <w:rsid w:val="00CC278C"/>
    <w:rsid w:val="00CC50C9"/>
    <w:rsid w:val="00CC6B60"/>
    <w:rsid w:val="00CD34E1"/>
    <w:rsid w:val="00CD63BC"/>
    <w:rsid w:val="00CD6C5B"/>
    <w:rsid w:val="00CE162E"/>
    <w:rsid w:val="00CE166B"/>
    <w:rsid w:val="00CE455D"/>
    <w:rsid w:val="00CE487C"/>
    <w:rsid w:val="00CE4C93"/>
    <w:rsid w:val="00CE6350"/>
    <w:rsid w:val="00CE65B2"/>
    <w:rsid w:val="00CE74C1"/>
    <w:rsid w:val="00CF190F"/>
    <w:rsid w:val="00CF1CEE"/>
    <w:rsid w:val="00CF4BD2"/>
    <w:rsid w:val="00CF7BED"/>
    <w:rsid w:val="00D035AD"/>
    <w:rsid w:val="00D04A4D"/>
    <w:rsid w:val="00D04B57"/>
    <w:rsid w:val="00D05887"/>
    <w:rsid w:val="00D05B17"/>
    <w:rsid w:val="00D06FE0"/>
    <w:rsid w:val="00D071F6"/>
    <w:rsid w:val="00D10378"/>
    <w:rsid w:val="00D11719"/>
    <w:rsid w:val="00D11772"/>
    <w:rsid w:val="00D119B1"/>
    <w:rsid w:val="00D148E3"/>
    <w:rsid w:val="00D156DE"/>
    <w:rsid w:val="00D16A2C"/>
    <w:rsid w:val="00D170A3"/>
    <w:rsid w:val="00D171DD"/>
    <w:rsid w:val="00D17492"/>
    <w:rsid w:val="00D20BCE"/>
    <w:rsid w:val="00D20C64"/>
    <w:rsid w:val="00D20F36"/>
    <w:rsid w:val="00D220A2"/>
    <w:rsid w:val="00D22163"/>
    <w:rsid w:val="00D22E13"/>
    <w:rsid w:val="00D25F73"/>
    <w:rsid w:val="00D2685D"/>
    <w:rsid w:val="00D26C79"/>
    <w:rsid w:val="00D26FB4"/>
    <w:rsid w:val="00D272CB"/>
    <w:rsid w:val="00D2773B"/>
    <w:rsid w:val="00D30346"/>
    <w:rsid w:val="00D33937"/>
    <w:rsid w:val="00D35FBD"/>
    <w:rsid w:val="00D35FDA"/>
    <w:rsid w:val="00D360B8"/>
    <w:rsid w:val="00D3759A"/>
    <w:rsid w:val="00D4505E"/>
    <w:rsid w:val="00D46438"/>
    <w:rsid w:val="00D4652D"/>
    <w:rsid w:val="00D50633"/>
    <w:rsid w:val="00D510AE"/>
    <w:rsid w:val="00D536B0"/>
    <w:rsid w:val="00D54551"/>
    <w:rsid w:val="00D564CF"/>
    <w:rsid w:val="00D570F5"/>
    <w:rsid w:val="00D576D8"/>
    <w:rsid w:val="00D60D51"/>
    <w:rsid w:val="00D64CDE"/>
    <w:rsid w:val="00D66A5E"/>
    <w:rsid w:val="00D715FC"/>
    <w:rsid w:val="00D71FB4"/>
    <w:rsid w:val="00D74165"/>
    <w:rsid w:val="00D742E8"/>
    <w:rsid w:val="00D74579"/>
    <w:rsid w:val="00D75C05"/>
    <w:rsid w:val="00D76314"/>
    <w:rsid w:val="00D76D9A"/>
    <w:rsid w:val="00D76E91"/>
    <w:rsid w:val="00D77C58"/>
    <w:rsid w:val="00D808BA"/>
    <w:rsid w:val="00D81D41"/>
    <w:rsid w:val="00D85154"/>
    <w:rsid w:val="00D87211"/>
    <w:rsid w:val="00D87605"/>
    <w:rsid w:val="00D87BF9"/>
    <w:rsid w:val="00D90713"/>
    <w:rsid w:val="00D90F54"/>
    <w:rsid w:val="00D940CE"/>
    <w:rsid w:val="00D95112"/>
    <w:rsid w:val="00D97A9B"/>
    <w:rsid w:val="00DA01DD"/>
    <w:rsid w:val="00DA7DC5"/>
    <w:rsid w:val="00DB04C7"/>
    <w:rsid w:val="00DB0ED8"/>
    <w:rsid w:val="00DB1A3F"/>
    <w:rsid w:val="00DB1F68"/>
    <w:rsid w:val="00DB3433"/>
    <w:rsid w:val="00DB35C6"/>
    <w:rsid w:val="00DB44FF"/>
    <w:rsid w:val="00DB54DA"/>
    <w:rsid w:val="00DB578E"/>
    <w:rsid w:val="00DB6C07"/>
    <w:rsid w:val="00DC0B84"/>
    <w:rsid w:val="00DC14ED"/>
    <w:rsid w:val="00DC2727"/>
    <w:rsid w:val="00DC4207"/>
    <w:rsid w:val="00DC4FF9"/>
    <w:rsid w:val="00DC61C3"/>
    <w:rsid w:val="00DD2731"/>
    <w:rsid w:val="00DD48B5"/>
    <w:rsid w:val="00DD6C43"/>
    <w:rsid w:val="00DD6C53"/>
    <w:rsid w:val="00DD7003"/>
    <w:rsid w:val="00DD73A0"/>
    <w:rsid w:val="00DE1F75"/>
    <w:rsid w:val="00DE249A"/>
    <w:rsid w:val="00DE41D3"/>
    <w:rsid w:val="00DE4BDC"/>
    <w:rsid w:val="00DF0099"/>
    <w:rsid w:val="00DF1250"/>
    <w:rsid w:val="00DF2D86"/>
    <w:rsid w:val="00DF2ED2"/>
    <w:rsid w:val="00DF3E51"/>
    <w:rsid w:val="00DF4FE5"/>
    <w:rsid w:val="00DF5851"/>
    <w:rsid w:val="00DF6B90"/>
    <w:rsid w:val="00E01638"/>
    <w:rsid w:val="00E02EA0"/>
    <w:rsid w:val="00E04AA7"/>
    <w:rsid w:val="00E04AFC"/>
    <w:rsid w:val="00E04C60"/>
    <w:rsid w:val="00E06775"/>
    <w:rsid w:val="00E06A4C"/>
    <w:rsid w:val="00E078AE"/>
    <w:rsid w:val="00E07AB3"/>
    <w:rsid w:val="00E07B6A"/>
    <w:rsid w:val="00E07D3E"/>
    <w:rsid w:val="00E11A8E"/>
    <w:rsid w:val="00E12160"/>
    <w:rsid w:val="00E1368B"/>
    <w:rsid w:val="00E15243"/>
    <w:rsid w:val="00E16E63"/>
    <w:rsid w:val="00E20347"/>
    <w:rsid w:val="00E20E56"/>
    <w:rsid w:val="00E20FC4"/>
    <w:rsid w:val="00E21491"/>
    <w:rsid w:val="00E22C8A"/>
    <w:rsid w:val="00E22DE4"/>
    <w:rsid w:val="00E2313F"/>
    <w:rsid w:val="00E252E5"/>
    <w:rsid w:val="00E25BF7"/>
    <w:rsid w:val="00E261D4"/>
    <w:rsid w:val="00E271AA"/>
    <w:rsid w:val="00E3037A"/>
    <w:rsid w:val="00E30CF3"/>
    <w:rsid w:val="00E33FEF"/>
    <w:rsid w:val="00E43C94"/>
    <w:rsid w:val="00E4436B"/>
    <w:rsid w:val="00E45500"/>
    <w:rsid w:val="00E46437"/>
    <w:rsid w:val="00E46473"/>
    <w:rsid w:val="00E50089"/>
    <w:rsid w:val="00E50187"/>
    <w:rsid w:val="00E507D8"/>
    <w:rsid w:val="00E50980"/>
    <w:rsid w:val="00E527B9"/>
    <w:rsid w:val="00E544F3"/>
    <w:rsid w:val="00E5752A"/>
    <w:rsid w:val="00E605A5"/>
    <w:rsid w:val="00E60BC4"/>
    <w:rsid w:val="00E60C3B"/>
    <w:rsid w:val="00E60FF4"/>
    <w:rsid w:val="00E62EAF"/>
    <w:rsid w:val="00E631F2"/>
    <w:rsid w:val="00E6396B"/>
    <w:rsid w:val="00E71BE1"/>
    <w:rsid w:val="00E72277"/>
    <w:rsid w:val="00E72F93"/>
    <w:rsid w:val="00E7340B"/>
    <w:rsid w:val="00E7360C"/>
    <w:rsid w:val="00E74098"/>
    <w:rsid w:val="00E74296"/>
    <w:rsid w:val="00E76632"/>
    <w:rsid w:val="00E7726B"/>
    <w:rsid w:val="00E81EDA"/>
    <w:rsid w:val="00E81F1B"/>
    <w:rsid w:val="00E83D7D"/>
    <w:rsid w:val="00E848DE"/>
    <w:rsid w:val="00E85072"/>
    <w:rsid w:val="00E865FE"/>
    <w:rsid w:val="00E867C2"/>
    <w:rsid w:val="00E90969"/>
    <w:rsid w:val="00E90EF1"/>
    <w:rsid w:val="00E91064"/>
    <w:rsid w:val="00E91ADB"/>
    <w:rsid w:val="00E93E65"/>
    <w:rsid w:val="00E9523C"/>
    <w:rsid w:val="00E96453"/>
    <w:rsid w:val="00E96AB5"/>
    <w:rsid w:val="00EA0E15"/>
    <w:rsid w:val="00EA136C"/>
    <w:rsid w:val="00EA1601"/>
    <w:rsid w:val="00EA304B"/>
    <w:rsid w:val="00EA3C10"/>
    <w:rsid w:val="00EA4D3D"/>
    <w:rsid w:val="00EA6CAD"/>
    <w:rsid w:val="00EA7486"/>
    <w:rsid w:val="00EA79CA"/>
    <w:rsid w:val="00EB0823"/>
    <w:rsid w:val="00EB0BE6"/>
    <w:rsid w:val="00EB12D8"/>
    <w:rsid w:val="00EB175F"/>
    <w:rsid w:val="00EB194F"/>
    <w:rsid w:val="00EB1D34"/>
    <w:rsid w:val="00EB2D49"/>
    <w:rsid w:val="00EB3541"/>
    <w:rsid w:val="00EB58D2"/>
    <w:rsid w:val="00EB6272"/>
    <w:rsid w:val="00EB66E1"/>
    <w:rsid w:val="00EC2276"/>
    <w:rsid w:val="00EC2DC8"/>
    <w:rsid w:val="00EC30B1"/>
    <w:rsid w:val="00EC316A"/>
    <w:rsid w:val="00EC55B7"/>
    <w:rsid w:val="00EC6206"/>
    <w:rsid w:val="00EC7F4F"/>
    <w:rsid w:val="00ED2FF5"/>
    <w:rsid w:val="00ED32A9"/>
    <w:rsid w:val="00ED3C5B"/>
    <w:rsid w:val="00ED54D7"/>
    <w:rsid w:val="00ED582B"/>
    <w:rsid w:val="00ED6702"/>
    <w:rsid w:val="00EE0DC5"/>
    <w:rsid w:val="00EE162B"/>
    <w:rsid w:val="00EE2BBE"/>
    <w:rsid w:val="00EE3768"/>
    <w:rsid w:val="00EF01E6"/>
    <w:rsid w:val="00EF16F4"/>
    <w:rsid w:val="00EF1BD7"/>
    <w:rsid w:val="00EF224E"/>
    <w:rsid w:val="00EF37AD"/>
    <w:rsid w:val="00EF50BA"/>
    <w:rsid w:val="00EF5333"/>
    <w:rsid w:val="00F00D3F"/>
    <w:rsid w:val="00F0201A"/>
    <w:rsid w:val="00F020C4"/>
    <w:rsid w:val="00F02687"/>
    <w:rsid w:val="00F02F80"/>
    <w:rsid w:val="00F10AD8"/>
    <w:rsid w:val="00F11B30"/>
    <w:rsid w:val="00F12D5F"/>
    <w:rsid w:val="00F1379E"/>
    <w:rsid w:val="00F13DB3"/>
    <w:rsid w:val="00F14B62"/>
    <w:rsid w:val="00F165E8"/>
    <w:rsid w:val="00F16755"/>
    <w:rsid w:val="00F16C50"/>
    <w:rsid w:val="00F208D7"/>
    <w:rsid w:val="00F20D3D"/>
    <w:rsid w:val="00F20F0E"/>
    <w:rsid w:val="00F21130"/>
    <w:rsid w:val="00F211FD"/>
    <w:rsid w:val="00F22475"/>
    <w:rsid w:val="00F243BC"/>
    <w:rsid w:val="00F25B39"/>
    <w:rsid w:val="00F27E0E"/>
    <w:rsid w:val="00F339D8"/>
    <w:rsid w:val="00F35D24"/>
    <w:rsid w:val="00F360A5"/>
    <w:rsid w:val="00F36621"/>
    <w:rsid w:val="00F40EF5"/>
    <w:rsid w:val="00F42D8C"/>
    <w:rsid w:val="00F43673"/>
    <w:rsid w:val="00F43A35"/>
    <w:rsid w:val="00F45317"/>
    <w:rsid w:val="00F45D7D"/>
    <w:rsid w:val="00F46899"/>
    <w:rsid w:val="00F47030"/>
    <w:rsid w:val="00F47936"/>
    <w:rsid w:val="00F47BA5"/>
    <w:rsid w:val="00F5202E"/>
    <w:rsid w:val="00F52985"/>
    <w:rsid w:val="00F52DDE"/>
    <w:rsid w:val="00F52EAB"/>
    <w:rsid w:val="00F563D9"/>
    <w:rsid w:val="00F618A9"/>
    <w:rsid w:val="00F620EE"/>
    <w:rsid w:val="00F635F0"/>
    <w:rsid w:val="00F647BF"/>
    <w:rsid w:val="00F64F22"/>
    <w:rsid w:val="00F65D82"/>
    <w:rsid w:val="00F663B1"/>
    <w:rsid w:val="00F667C6"/>
    <w:rsid w:val="00F727AC"/>
    <w:rsid w:val="00F72B8B"/>
    <w:rsid w:val="00F74118"/>
    <w:rsid w:val="00F763C1"/>
    <w:rsid w:val="00F77801"/>
    <w:rsid w:val="00F805AD"/>
    <w:rsid w:val="00F83112"/>
    <w:rsid w:val="00F84806"/>
    <w:rsid w:val="00F8618C"/>
    <w:rsid w:val="00F87022"/>
    <w:rsid w:val="00F915BD"/>
    <w:rsid w:val="00F91CB3"/>
    <w:rsid w:val="00F92AB7"/>
    <w:rsid w:val="00F9587C"/>
    <w:rsid w:val="00F97D51"/>
    <w:rsid w:val="00FA06D7"/>
    <w:rsid w:val="00FA1D6D"/>
    <w:rsid w:val="00FA21CF"/>
    <w:rsid w:val="00FA3BCB"/>
    <w:rsid w:val="00FA3E38"/>
    <w:rsid w:val="00FA3FA7"/>
    <w:rsid w:val="00FA4475"/>
    <w:rsid w:val="00FA4939"/>
    <w:rsid w:val="00FA5308"/>
    <w:rsid w:val="00FA61BC"/>
    <w:rsid w:val="00FA7626"/>
    <w:rsid w:val="00FB0A82"/>
    <w:rsid w:val="00FB0ED9"/>
    <w:rsid w:val="00FB17AC"/>
    <w:rsid w:val="00FB685D"/>
    <w:rsid w:val="00FC4C1D"/>
    <w:rsid w:val="00FC70D8"/>
    <w:rsid w:val="00FC7D7A"/>
    <w:rsid w:val="00FD1CC7"/>
    <w:rsid w:val="00FD3BF8"/>
    <w:rsid w:val="00FD5EA9"/>
    <w:rsid w:val="00FD78C0"/>
    <w:rsid w:val="00FE19FE"/>
    <w:rsid w:val="00FE1E88"/>
    <w:rsid w:val="00FE54BA"/>
    <w:rsid w:val="00FE5607"/>
    <w:rsid w:val="00FE5A1C"/>
    <w:rsid w:val="00FE7516"/>
    <w:rsid w:val="00FE7F26"/>
    <w:rsid w:val="00FF0648"/>
    <w:rsid w:val="00FF0DE3"/>
    <w:rsid w:val="00FF1F9B"/>
    <w:rsid w:val="00FF2F34"/>
    <w:rsid w:val="00FF349A"/>
    <w:rsid w:val="00FF52CF"/>
    <w:rsid w:val="00FF54A9"/>
    <w:rsid w:val="00FF5FE1"/>
    <w:rsid w:val="00FF7350"/>
    <w:rsid w:val="00FF7E5A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85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FA3B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6"/>
  <c:chart>
    <c:autoTitleDeleted val="1"/>
    <c:plotArea>
      <c:layout>
        <c:manualLayout>
          <c:layoutTarget val="inner"/>
          <c:xMode val="edge"/>
          <c:yMode val="edge"/>
          <c:x val="0.18128058070197622"/>
          <c:y val="0.15572663173201043"/>
          <c:w val="0.7709223198856493"/>
          <c:h val="0.64777927149351344"/>
        </c:manualLayout>
      </c:layout>
      <c:barChart>
        <c:barDir val="col"/>
        <c:grouping val="clustered"/>
        <c:ser>
          <c:idx val="3"/>
          <c:order val="0"/>
          <c:tx>
            <c:strRef>
              <c:f>Sheet1!$A$2</c:f>
              <c:strCache>
                <c:ptCount val="1"/>
                <c:pt idx="0">
                  <c:v>فلسطين Palestine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</c:spPr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1,129.2</a:t>
                    </a:r>
                  </a:p>
                </c:rich>
              </c:tx>
              <c:showVal val="1"/>
            </c:dLbl>
            <c:numFmt formatCode="0.0" sourceLinked="0"/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المباني  Buildings</c:v>
                </c:pt>
                <c:pt idx="1">
                  <c:v>المساكن*  Housing Units*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 formatCode="0.00">
                  <c:v>627.38300000000004</c:v>
                </c:pt>
                <c:pt idx="1">
                  <c:v>1129.2619999999999</c:v>
                </c:pt>
              </c:numCache>
            </c:numRef>
          </c:val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الضفة الغربية West Bank </c:v>
                </c:pt>
              </c:strCache>
            </c:strRef>
          </c:tx>
          <c:dLbls>
            <c:numFmt formatCode="0.0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المباني  Buildings</c:v>
                </c:pt>
                <c:pt idx="1">
                  <c:v>المساكن*  Housing Units*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 formatCode="General">
                  <c:v>441.28</c:v>
                </c:pt>
                <c:pt idx="1">
                  <c:v>726.14300000000003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قطاع غزة Gaza Strip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المباني  Buildings</c:v>
                </c:pt>
                <c:pt idx="1">
                  <c:v>المساكن*  Housing Units*</c:v>
                </c:pt>
              </c:strCache>
            </c:strRef>
          </c:cat>
          <c:val>
            <c:numRef>
              <c:f>Sheet1!$B$4:$C$4</c:f>
              <c:numCache>
                <c:formatCode>0.0</c:formatCode>
                <c:ptCount val="2"/>
                <c:pt idx="0">
                  <c:v>186.10300000000001</c:v>
                </c:pt>
                <c:pt idx="1">
                  <c:v>403.12099999999964</c:v>
                </c:pt>
              </c:numCache>
            </c:numRef>
          </c:val>
        </c:ser>
        <c:dLbls>
          <c:showVal val="1"/>
        </c:dLbls>
        <c:gapWidth val="75"/>
        <c:axId val="165114624"/>
        <c:axId val="165116160"/>
      </c:barChart>
      <c:catAx>
        <c:axId val="16511462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b="1"/>
            </a:pPr>
            <a:endParaRPr lang="ar-SA"/>
          </a:p>
        </c:txPr>
        <c:crossAx val="165116160"/>
        <c:crossesAt val="0"/>
        <c:auto val="1"/>
        <c:lblAlgn val="ctr"/>
        <c:lblOffset val="100"/>
        <c:tickLblSkip val="1"/>
        <c:tickMarkSkip val="1"/>
      </c:catAx>
      <c:valAx>
        <c:axId val="16511616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itchFamily="34" charset="0"/>
                    <a:ea typeface="+mn-ea"/>
                    <a:cs typeface="Arial" pitchFamily="34" charset="0"/>
                  </a:defRPr>
                </a:pPr>
                <a:r>
                  <a:rPr lang="ar-SA" b="1"/>
                  <a:t>العدد</a:t>
                </a:r>
                <a:r>
                  <a:rPr lang="ar-SA" b="1" baseline="0"/>
                  <a:t> بالالف</a:t>
                </a:r>
                <a:r>
                  <a:rPr lang="en-US" b="1" baseline="0"/>
                  <a:t> </a:t>
                </a:r>
              </a:p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itchFamily="34" charset="0"/>
                    <a:ea typeface="+mn-ea"/>
                    <a:cs typeface="Arial" pitchFamily="34" charset="0"/>
                  </a:defRPr>
                </a:pPr>
                <a:r>
                  <a:rPr lang="en-US" b="1" baseline="0"/>
                  <a:t> </a:t>
                </a:r>
                <a:r>
                  <a:rPr lang="en-US" sz="900" b="1" i="0" baseline="0"/>
                  <a:t>Number in thousand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1.767265101593404E-2"/>
              <c:y val="0.24899001010903699"/>
            </c:manualLayout>
          </c:layout>
        </c:title>
        <c:numFmt formatCode="0" sourceLinked="0"/>
        <c:majorTickMark val="none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651146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7523616297524044"/>
          <c:y val="2.6372922896833052E-2"/>
          <c:w val="0.7544422249264624"/>
          <c:h val="8.8217509396692192E-2"/>
        </c:manualLayout>
      </c:layout>
      <c:spPr>
        <a:ln>
          <a:solidFill>
            <a:schemeClr val="tx1"/>
          </a:solidFill>
        </a:ln>
      </c:spPr>
    </c:legend>
    <c:plotVisOnly val="1"/>
    <c:dispBlanksAs val="gap"/>
  </c:chart>
  <c:spPr>
    <a:ln>
      <a:noFill/>
    </a:ln>
  </c:spPr>
  <c:txPr>
    <a:bodyPr/>
    <a:lstStyle/>
    <a:p>
      <a:pPr>
        <a:defRPr sz="900" b="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4DCA8-D342-41B8-AADA-152009FD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10</Pages>
  <Words>2324</Words>
  <Characters>11319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YOUSEF MOUSA</dc:creator>
  <cp:lastModifiedBy>maen</cp:lastModifiedBy>
  <cp:revision>75</cp:revision>
  <cp:lastPrinted>2019-12-26T09:35:00Z</cp:lastPrinted>
  <dcterms:created xsi:type="dcterms:W3CDTF">2018-10-10T08:20:00Z</dcterms:created>
  <dcterms:modified xsi:type="dcterms:W3CDTF">2019-12-26T09:36:00Z</dcterms:modified>
</cp:coreProperties>
</file>